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5C" w:rsidRDefault="00E1495C">
      <w:pPr>
        <w:pStyle w:val="Corpotesto"/>
        <w:rPr>
          <w:rFonts w:ascii="Times New Roman"/>
          <w:sz w:val="20"/>
        </w:rPr>
      </w:pPr>
    </w:p>
    <w:p w:rsidR="00E1495C" w:rsidRDefault="00E1495C">
      <w:pPr>
        <w:pStyle w:val="Corpotesto"/>
        <w:spacing w:before="2"/>
        <w:rPr>
          <w:rFonts w:ascii="Times New Roman"/>
          <w:sz w:val="23"/>
        </w:rPr>
      </w:pPr>
    </w:p>
    <w:p w:rsidR="00E1495C" w:rsidRDefault="00DE40AD">
      <w:pPr>
        <w:spacing w:before="51"/>
        <w:ind w:left="183" w:right="184"/>
        <w:jc w:val="center"/>
        <w:rPr>
          <w:b/>
          <w:sz w:val="24"/>
        </w:rPr>
      </w:pPr>
      <w:r>
        <w:rPr>
          <w:b/>
          <w:spacing w:val="-2"/>
          <w:sz w:val="24"/>
        </w:rPr>
        <w:t>AVVISO</w:t>
      </w:r>
    </w:p>
    <w:p w:rsidR="00E1495C" w:rsidRDefault="00E1495C">
      <w:pPr>
        <w:pStyle w:val="Corpotesto"/>
        <w:rPr>
          <w:b/>
        </w:rPr>
      </w:pPr>
    </w:p>
    <w:p w:rsidR="00E1495C" w:rsidRDefault="00DE40AD">
      <w:pPr>
        <w:ind w:left="183" w:right="185"/>
        <w:jc w:val="center"/>
        <w:rPr>
          <w:b/>
          <w:sz w:val="24"/>
        </w:rPr>
      </w:pPr>
      <w:r>
        <w:rPr>
          <w:b/>
          <w:sz w:val="24"/>
        </w:rPr>
        <w:t>DEFINIZIONE</w:t>
      </w:r>
      <w:r>
        <w:rPr>
          <w:b/>
          <w:spacing w:val="-5"/>
          <w:sz w:val="24"/>
        </w:rPr>
        <w:t xml:space="preserve"> </w:t>
      </w:r>
      <w:r>
        <w:rPr>
          <w:b/>
          <w:sz w:val="24"/>
        </w:rPr>
        <w:t>DELLA</w:t>
      </w:r>
      <w:r>
        <w:rPr>
          <w:b/>
          <w:spacing w:val="-3"/>
          <w:sz w:val="24"/>
        </w:rPr>
        <w:t xml:space="preserve"> </w:t>
      </w:r>
      <w:r>
        <w:rPr>
          <w:b/>
          <w:sz w:val="24"/>
        </w:rPr>
        <w:t>GRADUATORIA</w:t>
      </w:r>
      <w:r>
        <w:rPr>
          <w:b/>
          <w:spacing w:val="-5"/>
          <w:sz w:val="24"/>
        </w:rPr>
        <w:t xml:space="preserve"> </w:t>
      </w:r>
      <w:r>
        <w:rPr>
          <w:b/>
          <w:sz w:val="24"/>
        </w:rPr>
        <w:t>PER</w:t>
      </w:r>
      <w:r>
        <w:rPr>
          <w:b/>
          <w:spacing w:val="-5"/>
          <w:sz w:val="24"/>
        </w:rPr>
        <w:t xml:space="preserve"> </w:t>
      </w:r>
      <w:r>
        <w:rPr>
          <w:b/>
          <w:sz w:val="24"/>
        </w:rPr>
        <w:t>LA</w:t>
      </w:r>
      <w:r>
        <w:rPr>
          <w:b/>
          <w:spacing w:val="-3"/>
          <w:sz w:val="24"/>
        </w:rPr>
        <w:t xml:space="preserve"> </w:t>
      </w:r>
      <w:r>
        <w:rPr>
          <w:b/>
          <w:sz w:val="24"/>
        </w:rPr>
        <w:t>PARTECIPAZIONE</w:t>
      </w:r>
      <w:r>
        <w:rPr>
          <w:b/>
          <w:spacing w:val="-5"/>
          <w:sz w:val="24"/>
        </w:rPr>
        <w:t xml:space="preserve"> </w:t>
      </w:r>
      <w:r>
        <w:rPr>
          <w:b/>
          <w:sz w:val="24"/>
        </w:rPr>
        <w:t>ALLE</w:t>
      </w:r>
      <w:r>
        <w:rPr>
          <w:b/>
          <w:spacing w:val="-3"/>
          <w:sz w:val="24"/>
        </w:rPr>
        <w:t xml:space="preserve"> </w:t>
      </w:r>
      <w:r>
        <w:rPr>
          <w:b/>
          <w:sz w:val="24"/>
        </w:rPr>
        <w:t>COMMISSIONI</w:t>
      </w:r>
      <w:r>
        <w:rPr>
          <w:b/>
          <w:spacing w:val="-3"/>
          <w:sz w:val="24"/>
        </w:rPr>
        <w:t xml:space="preserve"> </w:t>
      </w:r>
      <w:r>
        <w:rPr>
          <w:b/>
          <w:sz w:val="24"/>
        </w:rPr>
        <w:t>PER</w:t>
      </w:r>
      <w:r>
        <w:rPr>
          <w:b/>
          <w:spacing w:val="-5"/>
          <w:sz w:val="24"/>
        </w:rPr>
        <w:t xml:space="preserve"> </w:t>
      </w:r>
      <w:r>
        <w:rPr>
          <w:b/>
          <w:sz w:val="24"/>
        </w:rPr>
        <w:t>GLI</w:t>
      </w:r>
      <w:r>
        <w:rPr>
          <w:b/>
          <w:spacing w:val="-5"/>
          <w:sz w:val="24"/>
        </w:rPr>
        <w:t xml:space="preserve"> </w:t>
      </w:r>
      <w:r>
        <w:rPr>
          <w:b/>
          <w:sz w:val="24"/>
        </w:rPr>
        <w:t>ESAMI</w:t>
      </w:r>
      <w:r>
        <w:rPr>
          <w:b/>
          <w:spacing w:val="-3"/>
          <w:sz w:val="24"/>
        </w:rPr>
        <w:t xml:space="preserve"> </w:t>
      </w:r>
      <w:r w:rsidR="00465CD8">
        <w:rPr>
          <w:b/>
          <w:sz w:val="24"/>
        </w:rPr>
        <w:t>DI STATO 2022</w:t>
      </w:r>
      <w:r>
        <w:rPr>
          <w:b/>
          <w:sz w:val="24"/>
        </w:rPr>
        <w:t xml:space="preserve"> ATENEO UNIVERSITA’ DEGLI STUDI DI PERUGIA</w:t>
      </w:r>
    </w:p>
    <w:p w:rsidR="00E1495C" w:rsidRDefault="00DE40AD">
      <w:pPr>
        <w:pStyle w:val="Corpotesto"/>
        <w:spacing w:line="293" w:lineRule="exact"/>
        <w:ind w:left="183" w:right="185"/>
        <w:jc w:val="center"/>
      </w:pPr>
      <w:r>
        <w:t>(Ai</w:t>
      </w:r>
      <w:r>
        <w:rPr>
          <w:spacing w:val="-3"/>
        </w:rPr>
        <w:t xml:space="preserve"> </w:t>
      </w:r>
      <w:r>
        <w:t>sensi</w:t>
      </w:r>
      <w:r>
        <w:rPr>
          <w:spacing w:val="-4"/>
        </w:rPr>
        <w:t xml:space="preserve"> </w:t>
      </w:r>
      <w:r>
        <w:t>del</w:t>
      </w:r>
      <w:r>
        <w:rPr>
          <w:spacing w:val="-2"/>
        </w:rPr>
        <w:t xml:space="preserve"> </w:t>
      </w:r>
      <w:r>
        <w:t>Decreto</w:t>
      </w:r>
      <w:r>
        <w:rPr>
          <w:spacing w:val="-3"/>
        </w:rPr>
        <w:t xml:space="preserve"> </w:t>
      </w:r>
      <w:r>
        <w:t>Ministeriale</w:t>
      </w:r>
      <w:r>
        <w:rPr>
          <w:spacing w:val="-2"/>
        </w:rPr>
        <w:t xml:space="preserve"> 155/1998)</w:t>
      </w:r>
    </w:p>
    <w:p w:rsidR="00E1495C" w:rsidRDefault="00E1495C">
      <w:pPr>
        <w:pStyle w:val="Corpotesto"/>
        <w:spacing w:before="6"/>
        <w:rPr>
          <w:sz w:val="29"/>
        </w:rPr>
      </w:pPr>
    </w:p>
    <w:p w:rsidR="00996D7F" w:rsidRPr="00996D7F" w:rsidRDefault="00817E91" w:rsidP="00996D7F">
      <w:pPr>
        <w:pStyle w:val="Corpotesto"/>
        <w:spacing w:line="295" w:lineRule="auto"/>
        <w:ind w:left="112" w:right="110"/>
        <w:jc w:val="both"/>
        <w:rPr>
          <w:color w:val="2B2B2B"/>
        </w:rPr>
      </w:pPr>
      <w:r w:rsidRPr="00817E91">
        <w:rPr>
          <w:color w:val="2B2B2B"/>
        </w:rPr>
        <w:t xml:space="preserve">In previsione dell’Ordinanza </w:t>
      </w:r>
      <w:r w:rsidR="00DE40AD" w:rsidRPr="00817E91">
        <w:rPr>
          <w:color w:val="2B2B2B"/>
        </w:rPr>
        <w:t xml:space="preserve">del </w:t>
      </w:r>
      <w:r>
        <w:rPr>
          <w:i/>
          <w:color w:val="2B2B2B"/>
        </w:rPr>
        <w:t xml:space="preserve">Ministero </w:t>
      </w:r>
      <w:proofErr w:type="gramStart"/>
      <w:r>
        <w:rPr>
          <w:i/>
          <w:color w:val="2B2B2B"/>
        </w:rPr>
        <w:t>dell’</w:t>
      </w:r>
      <w:proofErr w:type="spellStart"/>
      <w:r>
        <w:rPr>
          <w:i/>
          <w:color w:val="2B2B2B"/>
        </w:rPr>
        <w:t>Istruzione,</w:t>
      </w:r>
      <w:r w:rsidR="00DE40AD" w:rsidRPr="00817E91">
        <w:rPr>
          <w:i/>
          <w:color w:val="2B2B2B"/>
        </w:rPr>
        <w:t>dell’Università</w:t>
      </w:r>
      <w:proofErr w:type="spellEnd"/>
      <w:proofErr w:type="gramEnd"/>
      <w:r w:rsidR="00DE40AD" w:rsidRPr="00817E91">
        <w:rPr>
          <w:i/>
          <w:color w:val="2B2B2B"/>
        </w:rPr>
        <w:t xml:space="preserve"> e della Ricerca </w:t>
      </w:r>
      <w:r w:rsidRPr="00817E91">
        <w:rPr>
          <w:color w:val="2B2B2B"/>
        </w:rPr>
        <w:t>che detterà</w:t>
      </w:r>
      <w:r w:rsidRPr="00817E91">
        <w:rPr>
          <w:i/>
          <w:color w:val="2B2B2B"/>
        </w:rPr>
        <w:t xml:space="preserve"> </w:t>
      </w:r>
      <w:r w:rsidRPr="00817E91">
        <w:rPr>
          <w:color w:val="2B2B2B"/>
        </w:rPr>
        <w:t>le date e le modalità per la prima e la seconda sessione</w:t>
      </w:r>
      <w:r w:rsidR="001B1E59">
        <w:rPr>
          <w:color w:val="2B2B2B"/>
        </w:rPr>
        <w:t xml:space="preserve"> anno 2022</w:t>
      </w:r>
      <w:r w:rsidR="00DE40AD">
        <w:rPr>
          <w:color w:val="2B2B2B"/>
        </w:rPr>
        <w:t xml:space="preserve"> dell’esame di stato di abilitazione all’esercizio delle professioni</w:t>
      </w:r>
      <w:r w:rsidR="00996D7F">
        <w:rPr>
          <w:color w:val="2B2B2B"/>
        </w:rPr>
        <w:t xml:space="preserve">, non è al momento ancora noto se le prove si terranno in presenza oppure secondo </w:t>
      </w:r>
      <w:proofErr w:type="spellStart"/>
      <w:r w:rsidR="00996D7F">
        <w:rPr>
          <w:color w:val="2B2B2B"/>
        </w:rPr>
        <w:t>altra</w:t>
      </w:r>
      <w:proofErr w:type="spellEnd"/>
      <w:r w:rsidR="00996D7F">
        <w:rPr>
          <w:color w:val="2B2B2B"/>
        </w:rPr>
        <w:t xml:space="preserve"> modalità, pertanto si è in attesa della pubblicazione della relativa Ordinanza Ministeriale. In applicazione di quanto disposto dalla stessa, verrà aggiornata la presente comunicazione.</w:t>
      </w:r>
    </w:p>
    <w:p w:rsidR="00E1495C" w:rsidRDefault="00A921E0">
      <w:pPr>
        <w:pStyle w:val="Corpotesto"/>
        <w:spacing w:line="295" w:lineRule="auto"/>
        <w:ind w:left="112" w:right="116"/>
        <w:jc w:val="both"/>
      </w:pPr>
      <w:r w:rsidRPr="00A921E0">
        <w:rPr>
          <w:color w:val="2B2B2B"/>
        </w:rPr>
        <w:t>C</w:t>
      </w:r>
      <w:r w:rsidR="00DE40AD" w:rsidRPr="00A921E0">
        <w:rPr>
          <w:color w:val="2B2B2B"/>
        </w:rPr>
        <w:t>on Decreto Rettorale gli Atenei provvedono, in accordo con gli Ordini professionali territoriali di riferimento, alla nomina della commissione d’esame</w:t>
      </w:r>
      <w:r>
        <w:rPr>
          <w:color w:val="2B2B2B"/>
        </w:rPr>
        <w:t>.</w:t>
      </w:r>
    </w:p>
    <w:p w:rsidR="00E1495C" w:rsidRDefault="00DE40AD" w:rsidP="00A921E0">
      <w:pPr>
        <w:pStyle w:val="Corpotesto"/>
        <w:spacing w:line="295" w:lineRule="auto"/>
        <w:ind w:left="112" w:right="111"/>
        <w:jc w:val="both"/>
      </w:pPr>
      <w:r>
        <w:rPr>
          <w:color w:val="2B2B2B"/>
        </w:rPr>
        <w:t>Per consentire a questo Ordine professionale di individuare i possibili candidati alla funzione di Commissario d’esame è indetto l’AVVISO per la selezione di Assistenti sociali iscritti all’Albo professionale, esperti nei principali indirizzi di attività cui si riferisce l’esame di stato. Il MUR raccomanda di designare soggetti diversi da quelli proposti in precedenza, al fine di assicurare l’alternanza nella composizione delle commissioni.</w:t>
      </w:r>
    </w:p>
    <w:p w:rsidR="00E1495C" w:rsidRDefault="00DE40AD">
      <w:pPr>
        <w:pStyle w:val="Corpotesto"/>
        <w:spacing w:line="295" w:lineRule="auto"/>
        <w:ind w:left="112" w:right="110"/>
        <w:jc w:val="both"/>
      </w:pPr>
      <w:r>
        <w:rPr>
          <w:color w:val="2B2B2B"/>
        </w:rPr>
        <w:t>Si rammenta che a fronte dell’impegno richiesto per lo svolgimento del ruolo di commissario agli Esami di Stato è previsto il riconoscimento di crediti formativi per la formazione continua ed un compenso economico dell’Università.</w:t>
      </w:r>
    </w:p>
    <w:p w:rsidR="00E1495C" w:rsidRDefault="00E1495C">
      <w:pPr>
        <w:pStyle w:val="Corpotesto"/>
        <w:spacing w:before="1"/>
        <w:rPr>
          <w:sz w:val="18"/>
        </w:rPr>
      </w:pPr>
    </w:p>
    <w:p w:rsidR="00E1495C" w:rsidRDefault="00DE40AD">
      <w:pPr>
        <w:ind w:left="112" w:right="119"/>
        <w:jc w:val="both"/>
        <w:rPr>
          <w:b/>
          <w:sz w:val="24"/>
        </w:rPr>
      </w:pPr>
      <w:r>
        <w:rPr>
          <w:b/>
          <w:sz w:val="24"/>
        </w:rPr>
        <w:t xml:space="preserve">La domanda di partecipazione e il CV devono essere redatti, pena l’inammissibilità, utilizzando esclusivamente i modelli allegati che devono essere sottoscritti dall’interessato e che dovranno </w:t>
      </w:r>
      <w:r>
        <w:rPr>
          <w:b/>
          <w:spacing w:val="-2"/>
          <w:sz w:val="24"/>
        </w:rPr>
        <w:t>pervenire</w:t>
      </w:r>
    </w:p>
    <w:p w:rsidR="00E1495C" w:rsidRDefault="00DE40AD">
      <w:pPr>
        <w:pStyle w:val="Titolo11"/>
        <w:ind w:left="183" w:right="183"/>
        <w:jc w:val="center"/>
      </w:pPr>
      <w:r w:rsidRPr="00FA1978">
        <w:t>ENTRO</w:t>
      </w:r>
      <w:r w:rsidRPr="00FA1978">
        <w:rPr>
          <w:spacing w:val="-5"/>
        </w:rPr>
        <w:t xml:space="preserve"> </w:t>
      </w:r>
      <w:r w:rsidR="001150B1">
        <w:t xml:space="preserve">16 MAGGIO </w:t>
      </w:r>
      <w:r w:rsidRPr="00FA1978">
        <w:rPr>
          <w:spacing w:val="-4"/>
        </w:rPr>
        <w:t>202</w:t>
      </w:r>
      <w:r w:rsidR="00FA1978" w:rsidRPr="00FA1978">
        <w:rPr>
          <w:spacing w:val="-4"/>
        </w:rPr>
        <w:t>2</w:t>
      </w:r>
    </w:p>
    <w:p w:rsidR="00E1495C" w:rsidRDefault="00E1495C">
      <w:pPr>
        <w:pStyle w:val="Corpotesto"/>
        <w:spacing w:before="1"/>
        <w:rPr>
          <w:b/>
        </w:rPr>
      </w:pPr>
    </w:p>
    <w:p w:rsidR="00E1495C" w:rsidRDefault="00DE40AD">
      <w:pPr>
        <w:pStyle w:val="Corpotesto"/>
        <w:ind w:left="112"/>
      </w:pPr>
      <w:r>
        <w:t>La</w:t>
      </w:r>
      <w:r>
        <w:rPr>
          <w:spacing w:val="33"/>
        </w:rPr>
        <w:t xml:space="preserve"> </w:t>
      </w:r>
      <w:r>
        <w:t>domanda</w:t>
      </w:r>
      <w:r>
        <w:rPr>
          <w:spacing w:val="31"/>
        </w:rPr>
        <w:t xml:space="preserve"> </w:t>
      </w:r>
      <w:r>
        <w:t>dovrà</w:t>
      </w:r>
      <w:r>
        <w:rPr>
          <w:spacing w:val="34"/>
        </w:rPr>
        <w:t xml:space="preserve"> </w:t>
      </w:r>
      <w:r>
        <w:t>essere</w:t>
      </w:r>
      <w:r>
        <w:rPr>
          <w:spacing w:val="34"/>
        </w:rPr>
        <w:t xml:space="preserve"> </w:t>
      </w:r>
      <w:r>
        <w:t>inoltrata</w:t>
      </w:r>
      <w:r>
        <w:rPr>
          <w:spacing w:val="31"/>
        </w:rPr>
        <w:t xml:space="preserve"> </w:t>
      </w:r>
      <w:r>
        <w:t>tramite</w:t>
      </w:r>
      <w:r>
        <w:rPr>
          <w:spacing w:val="31"/>
        </w:rPr>
        <w:t xml:space="preserve"> </w:t>
      </w:r>
      <w:r>
        <w:t>PEC</w:t>
      </w:r>
      <w:r>
        <w:rPr>
          <w:spacing w:val="30"/>
        </w:rPr>
        <w:t xml:space="preserve"> </w:t>
      </w:r>
      <w:r>
        <w:t>(Posta</w:t>
      </w:r>
      <w:r>
        <w:rPr>
          <w:spacing w:val="31"/>
        </w:rPr>
        <w:t xml:space="preserve"> </w:t>
      </w:r>
      <w:r>
        <w:t>Elettronica</w:t>
      </w:r>
      <w:r>
        <w:rPr>
          <w:spacing w:val="33"/>
        </w:rPr>
        <w:t xml:space="preserve"> </w:t>
      </w:r>
      <w:r>
        <w:t>Certificata)</w:t>
      </w:r>
      <w:r>
        <w:rPr>
          <w:spacing w:val="30"/>
        </w:rPr>
        <w:t xml:space="preserve"> </w:t>
      </w:r>
      <w:r>
        <w:t>al</w:t>
      </w:r>
      <w:r>
        <w:rPr>
          <w:spacing w:val="33"/>
        </w:rPr>
        <w:t xml:space="preserve"> </w:t>
      </w:r>
      <w:r>
        <w:t>seguente</w:t>
      </w:r>
      <w:r>
        <w:rPr>
          <w:spacing w:val="31"/>
        </w:rPr>
        <w:t xml:space="preserve"> </w:t>
      </w:r>
      <w:r>
        <w:t xml:space="preserve">indirizzo PEC: </w:t>
      </w:r>
      <w:hyperlink r:id="rId7">
        <w:r>
          <w:rPr>
            <w:color w:val="0000FF"/>
            <w:u w:val="single" w:color="0000FF"/>
          </w:rPr>
          <w:t>oasumbria@legalmail.it</w:t>
        </w:r>
        <w:r>
          <w:rPr>
            <w:color w:val="0000FF"/>
          </w:rPr>
          <w:t xml:space="preserve"> </w:t>
        </w:r>
      </w:hyperlink>
      <w:r>
        <w:t>entro il giorno di scadenza suindicato, pena l’esclusione.</w:t>
      </w:r>
    </w:p>
    <w:p w:rsidR="00E1495C" w:rsidRDefault="00E1495C">
      <w:pPr>
        <w:pStyle w:val="Corpotesto"/>
        <w:spacing w:before="9"/>
        <w:rPr>
          <w:sz w:val="19"/>
        </w:rPr>
      </w:pPr>
    </w:p>
    <w:p w:rsidR="00E1495C" w:rsidRDefault="00DE40AD">
      <w:pPr>
        <w:spacing w:before="52"/>
        <w:ind w:left="112"/>
        <w:rPr>
          <w:sz w:val="24"/>
        </w:rPr>
      </w:pPr>
      <w:r>
        <w:rPr>
          <w:b/>
          <w:sz w:val="24"/>
        </w:rPr>
        <w:t>La</w:t>
      </w:r>
      <w:r>
        <w:rPr>
          <w:b/>
          <w:spacing w:val="39"/>
          <w:sz w:val="24"/>
        </w:rPr>
        <w:t xml:space="preserve"> </w:t>
      </w:r>
      <w:r>
        <w:rPr>
          <w:b/>
          <w:sz w:val="24"/>
        </w:rPr>
        <w:t>domanda</w:t>
      </w:r>
      <w:r>
        <w:rPr>
          <w:b/>
          <w:spacing w:val="39"/>
          <w:sz w:val="24"/>
        </w:rPr>
        <w:t xml:space="preserve"> </w:t>
      </w:r>
      <w:r>
        <w:rPr>
          <w:b/>
          <w:sz w:val="24"/>
        </w:rPr>
        <w:t>di</w:t>
      </w:r>
      <w:r>
        <w:rPr>
          <w:b/>
          <w:spacing w:val="39"/>
          <w:sz w:val="24"/>
        </w:rPr>
        <w:t xml:space="preserve"> </w:t>
      </w:r>
      <w:r>
        <w:rPr>
          <w:b/>
          <w:sz w:val="24"/>
        </w:rPr>
        <w:t>partecipazione,</w:t>
      </w:r>
      <w:r>
        <w:rPr>
          <w:b/>
          <w:spacing w:val="39"/>
          <w:sz w:val="24"/>
        </w:rPr>
        <w:t xml:space="preserve"> </w:t>
      </w:r>
      <w:r>
        <w:rPr>
          <w:b/>
          <w:sz w:val="24"/>
        </w:rPr>
        <w:t>con</w:t>
      </w:r>
      <w:r>
        <w:rPr>
          <w:b/>
          <w:spacing w:val="37"/>
          <w:sz w:val="24"/>
        </w:rPr>
        <w:t xml:space="preserve"> </w:t>
      </w:r>
      <w:r>
        <w:rPr>
          <w:b/>
          <w:sz w:val="24"/>
        </w:rPr>
        <w:t>i</w:t>
      </w:r>
      <w:r>
        <w:rPr>
          <w:b/>
          <w:spacing w:val="39"/>
          <w:sz w:val="24"/>
        </w:rPr>
        <w:t xml:space="preserve"> </w:t>
      </w:r>
      <w:r>
        <w:rPr>
          <w:b/>
          <w:sz w:val="24"/>
        </w:rPr>
        <w:t>relativi</w:t>
      </w:r>
      <w:r>
        <w:rPr>
          <w:b/>
          <w:spacing w:val="37"/>
          <w:sz w:val="24"/>
        </w:rPr>
        <w:t xml:space="preserve"> </w:t>
      </w:r>
      <w:r>
        <w:rPr>
          <w:b/>
          <w:sz w:val="24"/>
        </w:rPr>
        <w:t>allegati,</w:t>
      </w:r>
      <w:r>
        <w:rPr>
          <w:b/>
          <w:spacing w:val="40"/>
          <w:sz w:val="24"/>
        </w:rPr>
        <w:t xml:space="preserve"> </w:t>
      </w:r>
      <w:r>
        <w:rPr>
          <w:b/>
          <w:sz w:val="24"/>
        </w:rPr>
        <w:t>dovrà</w:t>
      </w:r>
      <w:r>
        <w:rPr>
          <w:b/>
          <w:spacing w:val="39"/>
          <w:sz w:val="24"/>
        </w:rPr>
        <w:t xml:space="preserve"> </w:t>
      </w:r>
      <w:r>
        <w:rPr>
          <w:b/>
          <w:sz w:val="24"/>
        </w:rPr>
        <w:t>essere</w:t>
      </w:r>
      <w:r>
        <w:rPr>
          <w:b/>
          <w:spacing w:val="38"/>
          <w:sz w:val="24"/>
        </w:rPr>
        <w:t xml:space="preserve"> </w:t>
      </w:r>
      <w:r>
        <w:rPr>
          <w:b/>
          <w:sz w:val="24"/>
        </w:rPr>
        <w:t>trasmessa</w:t>
      </w:r>
      <w:r>
        <w:rPr>
          <w:b/>
          <w:spacing w:val="40"/>
          <w:sz w:val="24"/>
        </w:rPr>
        <w:t xml:space="preserve"> </w:t>
      </w:r>
      <w:r>
        <w:rPr>
          <w:b/>
          <w:sz w:val="24"/>
        </w:rPr>
        <w:t>in</w:t>
      </w:r>
      <w:r>
        <w:rPr>
          <w:b/>
          <w:spacing w:val="39"/>
          <w:sz w:val="24"/>
        </w:rPr>
        <w:t xml:space="preserve"> </w:t>
      </w:r>
      <w:r>
        <w:rPr>
          <w:b/>
          <w:sz w:val="24"/>
        </w:rPr>
        <w:t>un</w:t>
      </w:r>
      <w:r>
        <w:rPr>
          <w:b/>
          <w:spacing w:val="39"/>
          <w:sz w:val="24"/>
        </w:rPr>
        <w:t xml:space="preserve"> </w:t>
      </w:r>
      <w:r>
        <w:rPr>
          <w:b/>
          <w:sz w:val="24"/>
        </w:rPr>
        <w:t>unico</w:t>
      </w:r>
      <w:r>
        <w:rPr>
          <w:b/>
          <w:spacing w:val="39"/>
          <w:sz w:val="24"/>
        </w:rPr>
        <w:t xml:space="preserve"> </w:t>
      </w:r>
      <w:r>
        <w:rPr>
          <w:b/>
          <w:sz w:val="24"/>
        </w:rPr>
        <w:t>file</w:t>
      </w:r>
      <w:r>
        <w:rPr>
          <w:b/>
          <w:spacing w:val="39"/>
          <w:sz w:val="24"/>
        </w:rPr>
        <w:t xml:space="preserve"> </w:t>
      </w:r>
      <w:r>
        <w:rPr>
          <w:b/>
          <w:sz w:val="24"/>
        </w:rPr>
        <w:t>in formato PDF e comunque in un’unica spedizione</w:t>
      </w:r>
      <w:r>
        <w:rPr>
          <w:sz w:val="24"/>
        </w:rPr>
        <w:t>.</w:t>
      </w:r>
    </w:p>
    <w:p w:rsidR="00E1495C" w:rsidRDefault="00E1495C">
      <w:pPr>
        <w:pStyle w:val="Corpotesto"/>
        <w:spacing w:before="11"/>
        <w:rPr>
          <w:sz w:val="23"/>
        </w:rPr>
      </w:pPr>
    </w:p>
    <w:p w:rsidR="00E1495C" w:rsidRDefault="00DE40AD">
      <w:pPr>
        <w:pStyle w:val="Corpotesto"/>
        <w:spacing w:before="1"/>
        <w:ind w:left="112"/>
      </w:pPr>
      <w:r>
        <w:rPr>
          <w:u w:val="single"/>
        </w:rPr>
        <w:t>L’invio</w:t>
      </w:r>
      <w:r>
        <w:rPr>
          <w:spacing w:val="-4"/>
          <w:u w:val="single"/>
        </w:rPr>
        <w:t xml:space="preserve"> </w:t>
      </w:r>
      <w:r>
        <w:rPr>
          <w:u w:val="single"/>
        </w:rPr>
        <w:t>della</w:t>
      </w:r>
      <w:r>
        <w:rPr>
          <w:spacing w:val="-4"/>
          <w:u w:val="single"/>
        </w:rPr>
        <w:t xml:space="preserve"> </w:t>
      </w:r>
      <w:r>
        <w:rPr>
          <w:u w:val="single"/>
        </w:rPr>
        <w:t>domanda</w:t>
      </w:r>
      <w:r>
        <w:rPr>
          <w:spacing w:val="-4"/>
          <w:u w:val="single"/>
        </w:rPr>
        <w:t xml:space="preserve"> </w:t>
      </w:r>
      <w:r>
        <w:rPr>
          <w:u w:val="single"/>
        </w:rPr>
        <w:t>effettuato</w:t>
      </w:r>
      <w:r>
        <w:rPr>
          <w:spacing w:val="-2"/>
          <w:u w:val="single"/>
        </w:rPr>
        <w:t xml:space="preserve"> </w:t>
      </w:r>
      <w:r>
        <w:rPr>
          <w:u w:val="single"/>
        </w:rPr>
        <w:t>con</w:t>
      </w:r>
      <w:r>
        <w:rPr>
          <w:spacing w:val="-2"/>
          <w:u w:val="single"/>
        </w:rPr>
        <w:t xml:space="preserve"> </w:t>
      </w:r>
      <w:r>
        <w:rPr>
          <w:u w:val="single"/>
        </w:rPr>
        <w:t>altre</w:t>
      </w:r>
      <w:r>
        <w:rPr>
          <w:spacing w:val="-3"/>
          <w:u w:val="single"/>
        </w:rPr>
        <w:t xml:space="preserve"> </w:t>
      </w:r>
      <w:r>
        <w:rPr>
          <w:u w:val="single"/>
        </w:rPr>
        <w:t>modalità</w:t>
      </w:r>
      <w:r>
        <w:rPr>
          <w:spacing w:val="-3"/>
          <w:u w:val="single"/>
        </w:rPr>
        <w:t xml:space="preserve"> </w:t>
      </w:r>
      <w:r>
        <w:rPr>
          <w:u w:val="single"/>
        </w:rPr>
        <w:t>non</w:t>
      </w:r>
      <w:r>
        <w:rPr>
          <w:spacing w:val="-4"/>
          <w:u w:val="single"/>
        </w:rPr>
        <w:t xml:space="preserve"> </w:t>
      </w:r>
      <w:r>
        <w:rPr>
          <w:u w:val="single"/>
        </w:rPr>
        <w:t>verrà</w:t>
      </w:r>
      <w:r>
        <w:rPr>
          <w:spacing w:val="-3"/>
          <w:u w:val="single"/>
        </w:rPr>
        <w:t xml:space="preserve"> </w:t>
      </w:r>
      <w:r>
        <w:rPr>
          <w:u w:val="single"/>
        </w:rPr>
        <w:t>preso</w:t>
      </w:r>
      <w:r>
        <w:rPr>
          <w:spacing w:val="-5"/>
          <w:u w:val="single"/>
        </w:rPr>
        <w:t xml:space="preserve"> </w:t>
      </w:r>
      <w:r>
        <w:rPr>
          <w:u w:val="single"/>
        </w:rPr>
        <w:t>in</w:t>
      </w:r>
      <w:r>
        <w:rPr>
          <w:spacing w:val="-3"/>
          <w:u w:val="single"/>
        </w:rPr>
        <w:t xml:space="preserve"> </w:t>
      </w:r>
      <w:r>
        <w:rPr>
          <w:spacing w:val="-2"/>
          <w:u w:val="single"/>
        </w:rPr>
        <w:t>considerazione.</w:t>
      </w:r>
    </w:p>
    <w:p w:rsidR="00E1495C" w:rsidRDefault="00E1495C">
      <w:pPr>
        <w:sectPr w:rsidR="00E1495C">
          <w:headerReference w:type="default" r:id="rId8"/>
          <w:footerReference w:type="default" r:id="rId9"/>
          <w:type w:val="continuous"/>
          <w:pgSz w:w="12240" w:h="15840"/>
          <w:pgMar w:top="1740" w:right="1020" w:bottom="1260" w:left="1020" w:header="765" w:footer="1069" w:gutter="0"/>
          <w:pgNumType w:start="1"/>
          <w:cols w:space="720"/>
        </w:sectPr>
      </w:pPr>
    </w:p>
    <w:p w:rsidR="00E1495C" w:rsidRDefault="00E1495C">
      <w:pPr>
        <w:pStyle w:val="Corpotesto"/>
        <w:spacing w:before="8"/>
        <w:rPr>
          <w:sz w:val="12"/>
        </w:rPr>
      </w:pPr>
    </w:p>
    <w:p w:rsidR="00E1495C" w:rsidRDefault="00DE40AD">
      <w:pPr>
        <w:pStyle w:val="Paragrafoelenco"/>
        <w:numPr>
          <w:ilvl w:val="0"/>
          <w:numId w:val="2"/>
        </w:numPr>
        <w:tabs>
          <w:tab w:val="left" w:pos="822"/>
        </w:tabs>
        <w:spacing w:before="100"/>
        <w:ind w:right="115" w:hanging="360"/>
        <w:jc w:val="both"/>
        <w:rPr>
          <w:sz w:val="24"/>
        </w:rPr>
      </w:pPr>
      <w:r>
        <w:rPr>
          <w:sz w:val="24"/>
        </w:rPr>
        <w:t>Non sarà ritenuta ammissibile la domanda inviata da casella di posta elettronica non</w:t>
      </w:r>
      <w:r>
        <w:rPr>
          <w:spacing w:val="40"/>
          <w:sz w:val="24"/>
        </w:rPr>
        <w:t xml:space="preserve"> </w:t>
      </w:r>
      <w:r>
        <w:rPr>
          <w:spacing w:val="-2"/>
          <w:sz w:val="24"/>
        </w:rPr>
        <w:t>certificata.</w:t>
      </w:r>
    </w:p>
    <w:p w:rsidR="00E1495C" w:rsidRDefault="00DE40AD">
      <w:pPr>
        <w:pStyle w:val="Paragrafoelenco"/>
        <w:numPr>
          <w:ilvl w:val="0"/>
          <w:numId w:val="2"/>
        </w:numPr>
        <w:tabs>
          <w:tab w:val="left" w:pos="822"/>
        </w:tabs>
        <w:spacing w:line="304" w:lineRule="exact"/>
        <w:ind w:left="821" w:hanging="349"/>
        <w:jc w:val="both"/>
        <w:rPr>
          <w:sz w:val="24"/>
        </w:rPr>
      </w:pPr>
      <w:r>
        <w:rPr>
          <w:sz w:val="24"/>
        </w:rPr>
        <w:t>L’indirizzo</w:t>
      </w:r>
      <w:r>
        <w:rPr>
          <w:spacing w:val="-6"/>
          <w:sz w:val="24"/>
        </w:rPr>
        <w:t xml:space="preserve"> </w:t>
      </w:r>
      <w:r>
        <w:rPr>
          <w:sz w:val="24"/>
        </w:rPr>
        <w:t>PEC</w:t>
      </w:r>
      <w:r>
        <w:rPr>
          <w:spacing w:val="-5"/>
          <w:sz w:val="24"/>
        </w:rPr>
        <w:t xml:space="preserve"> </w:t>
      </w:r>
      <w:r>
        <w:rPr>
          <w:sz w:val="24"/>
        </w:rPr>
        <w:t>del</w:t>
      </w:r>
      <w:r>
        <w:rPr>
          <w:spacing w:val="-4"/>
          <w:sz w:val="24"/>
        </w:rPr>
        <w:t xml:space="preserve"> </w:t>
      </w:r>
      <w:r>
        <w:rPr>
          <w:sz w:val="24"/>
        </w:rPr>
        <w:t>mittente</w:t>
      </w:r>
      <w:r>
        <w:rPr>
          <w:spacing w:val="-3"/>
          <w:sz w:val="24"/>
        </w:rPr>
        <w:t xml:space="preserve"> </w:t>
      </w:r>
      <w:r>
        <w:rPr>
          <w:sz w:val="24"/>
        </w:rPr>
        <w:t>deve</w:t>
      </w:r>
      <w:r>
        <w:rPr>
          <w:spacing w:val="-4"/>
          <w:sz w:val="24"/>
        </w:rPr>
        <w:t xml:space="preserve"> </w:t>
      </w:r>
      <w:r>
        <w:rPr>
          <w:sz w:val="24"/>
        </w:rPr>
        <w:t>essere</w:t>
      </w:r>
      <w:r>
        <w:rPr>
          <w:spacing w:val="-3"/>
          <w:sz w:val="24"/>
        </w:rPr>
        <w:t xml:space="preserve"> </w:t>
      </w:r>
      <w:r>
        <w:rPr>
          <w:sz w:val="24"/>
        </w:rPr>
        <w:t>riconducibile,</w:t>
      </w:r>
      <w:r>
        <w:rPr>
          <w:spacing w:val="-3"/>
          <w:sz w:val="24"/>
        </w:rPr>
        <w:t xml:space="preserve"> </w:t>
      </w:r>
      <w:r>
        <w:rPr>
          <w:sz w:val="24"/>
        </w:rPr>
        <w:t>univocamente,</w:t>
      </w:r>
      <w:r>
        <w:rPr>
          <w:spacing w:val="-1"/>
          <w:sz w:val="24"/>
        </w:rPr>
        <w:t xml:space="preserve"> </w:t>
      </w:r>
      <w:r>
        <w:rPr>
          <w:sz w:val="24"/>
        </w:rPr>
        <w:t xml:space="preserve">all’aspirante </w:t>
      </w:r>
      <w:r>
        <w:rPr>
          <w:spacing w:val="-2"/>
          <w:sz w:val="24"/>
        </w:rPr>
        <w:t>candidato</w:t>
      </w:r>
    </w:p>
    <w:p w:rsidR="00E1495C" w:rsidRDefault="00DE40AD">
      <w:pPr>
        <w:pStyle w:val="Paragrafoelenco"/>
        <w:numPr>
          <w:ilvl w:val="0"/>
          <w:numId w:val="2"/>
        </w:numPr>
        <w:tabs>
          <w:tab w:val="left" w:pos="822"/>
        </w:tabs>
        <w:spacing w:line="242" w:lineRule="auto"/>
        <w:ind w:right="110" w:hanging="360"/>
        <w:jc w:val="both"/>
        <w:rPr>
          <w:sz w:val="24"/>
        </w:rPr>
      </w:pPr>
      <w:r>
        <w:rPr>
          <w:sz w:val="24"/>
        </w:rPr>
        <w:t>Nell’oggetto</w:t>
      </w:r>
      <w:r>
        <w:rPr>
          <w:spacing w:val="-1"/>
          <w:sz w:val="24"/>
        </w:rPr>
        <w:t xml:space="preserve"> </w:t>
      </w:r>
      <w:r>
        <w:rPr>
          <w:sz w:val="24"/>
        </w:rPr>
        <w:t>della</w:t>
      </w:r>
      <w:r>
        <w:rPr>
          <w:spacing w:val="-1"/>
          <w:sz w:val="24"/>
        </w:rPr>
        <w:t xml:space="preserve"> </w:t>
      </w:r>
      <w:r>
        <w:rPr>
          <w:sz w:val="24"/>
        </w:rPr>
        <w:t>e-mail</w:t>
      </w:r>
      <w:r>
        <w:rPr>
          <w:spacing w:val="-4"/>
          <w:sz w:val="24"/>
        </w:rPr>
        <w:t xml:space="preserve"> </w:t>
      </w:r>
      <w:r>
        <w:rPr>
          <w:sz w:val="24"/>
        </w:rPr>
        <w:t>dovrà</w:t>
      </w:r>
      <w:r>
        <w:rPr>
          <w:spacing w:val="-1"/>
          <w:sz w:val="24"/>
        </w:rPr>
        <w:t xml:space="preserve"> </w:t>
      </w:r>
      <w:r>
        <w:rPr>
          <w:sz w:val="24"/>
        </w:rPr>
        <w:t>essere</w:t>
      </w:r>
      <w:r>
        <w:rPr>
          <w:spacing w:val="-1"/>
          <w:sz w:val="24"/>
        </w:rPr>
        <w:t xml:space="preserve"> </w:t>
      </w:r>
      <w:r>
        <w:rPr>
          <w:sz w:val="24"/>
        </w:rPr>
        <w:t>indicata la</w:t>
      </w:r>
      <w:r>
        <w:rPr>
          <w:spacing w:val="-2"/>
          <w:sz w:val="24"/>
        </w:rPr>
        <w:t xml:space="preserve"> </w:t>
      </w:r>
      <w:r>
        <w:rPr>
          <w:sz w:val="24"/>
        </w:rPr>
        <w:t>dicitura</w:t>
      </w:r>
      <w:r>
        <w:rPr>
          <w:spacing w:val="-1"/>
          <w:sz w:val="24"/>
        </w:rPr>
        <w:t xml:space="preserve"> </w:t>
      </w:r>
      <w:r>
        <w:rPr>
          <w:sz w:val="24"/>
        </w:rPr>
        <w:t>“Selezione</w:t>
      </w:r>
      <w:r>
        <w:rPr>
          <w:spacing w:val="-1"/>
          <w:sz w:val="24"/>
        </w:rPr>
        <w:t xml:space="preserve"> </w:t>
      </w:r>
      <w:r>
        <w:rPr>
          <w:sz w:val="24"/>
        </w:rPr>
        <w:t>Commissari Esami</w:t>
      </w:r>
      <w:r>
        <w:rPr>
          <w:spacing w:val="-2"/>
          <w:sz w:val="24"/>
        </w:rPr>
        <w:t xml:space="preserve"> </w:t>
      </w:r>
      <w:r>
        <w:rPr>
          <w:sz w:val="24"/>
        </w:rPr>
        <w:t xml:space="preserve">di Stato </w:t>
      </w:r>
      <w:r w:rsidR="001B1E59">
        <w:rPr>
          <w:spacing w:val="-2"/>
          <w:sz w:val="24"/>
        </w:rPr>
        <w:t>2022</w:t>
      </w:r>
      <w:r>
        <w:rPr>
          <w:spacing w:val="-2"/>
          <w:sz w:val="24"/>
        </w:rPr>
        <w:t>”</w:t>
      </w:r>
    </w:p>
    <w:p w:rsidR="00E1495C" w:rsidRDefault="00DE40AD">
      <w:pPr>
        <w:ind w:left="473" w:right="114"/>
        <w:jc w:val="both"/>
        <w:rPr>
          <w:b/>
          <w:sz w:val="24"/>
        </w:rPr>
      </w:pPr>
      <w:r>
        <w:rPr>
          <w:b/>
          <w:sz w:val="24"/>
        </w:rPr>
        <w:t xml:space="preserve">La firma in calce alla domanda a al modello di curriculum, ai sensi dell’art. 39 del D.P.R. 445/2000, non deve essere autenticata. La mancata sottoscrizione della domanda e l’assenza della fotocopia di un documento valido di identità, costituisce motivo di esclusione della </w:t>
      </w:r>
      <w:r>
        <w:rPr>
          <w:b/>
          <w:spacing w:val="-2"/>
          <w:sz w:val="24"/>
        </w:rPr>
        <w:t>selezione.</w:t>
      </w:r>
    </w:p>
    <w:p w:rsidR="00E1495C" w:rsidRDefault="00E1495C">
      <w:pPr>
        <w:pStyle w:val="Corpotesto"/>
        <w:spacing w:before="7"/>
        <w:rPr>
          <w:b/>
          <w:sz w:val="23"/>
        </w:rPr>
      </w:pPr>
    </w:p>
    <w:p w:rsidR="00E1495C" w:rsidRDefault="00DE40AD">
      <w:pPr>
        <w:pStyle w:val="Titolo11"/>
        <w:spacing w:line="242" w:lineRule="auto"/>
        <w:ind w:right="116"/>
      </w:pPr>
      <w:r>
        <w:t xml:space="preserve">Requisiti di accesso alle selezioni delle Commissioni per gli Esami di Stato come previsto dalle Linee guida del </w:t>
      </w:r>
      <w:r w:rsidR="00D660AA">
        <w:t>CNOAS</w:t>
      </w:r>
    </w:p>
    <w:p w:rsidR="00E1495C" w:rsidRDefault="00DE40AD">
      <w:pPr>
        <w:pStyle w:val="Corpotesto"/>
        <w:ind w:left="112" w:right="109"/>
        <w:jc w:val="both"/>
      </w:pPr>
      <w:r>
        <w:t>Possono inviare domanda per partecipare alle Commissioni per gli Esami di Stato gli assistenti sociali iscritti nell’albo professionale del Consiglio Regionale degli Assistenti Sociali dell’UMBRIA che sono in possesso dei seguenti requisiti:</w:t>
      </w:r>
    </w:p>
    <w:p w:rsidR="00E1495C" w:rsidRDefault="00E1495C">
      <w:pPr>
        <w:pStyle w:val="Corpotesto"/>
        <w:spacing w:before="5"/>
        <w:rPr>
          <w:sz w:val="23"/>
        </w:rPr>
      </w:pPr>
    </w:p>
    <w:p w:rsidR="00E1495C" w:rsidRDefault="00DE40AD">
      <w:pPr>
        <w:pStyle w:val="Paragrafoelenco"/>
        <w:numPr>
          <w:ilvl w:val="0"/>
          <w:numId w:val="2"/>
        </w:numPr>
        <w:tabs>
          <w:tab w:val="left" w:pos="822"/>
        </w:tabs>
        <w:ind w:left="821" w:hanging="349"/>
        <w:jc w:val="both"/>
        <w:rPr>
          <w:sz w:val="24"/>
        </w:rPr>
      </w:pPr>
      <w:r>
        <w:rPr>
          <w:sz w:val="24"/>
        </w:rPr>
        <w:t>Essere</w:t>
      </w:r>
      <w:r>
        <w:rPr>
          <w:spacing w:val="8"/>
          <w:sz w:val="24"/>
        </w:rPr>
        <w:t xml:space="preserve"> </w:t>
      </w:r>
      <w:r>
        <w:rPr>
          <w:sz w:val="24"/>
        </w:rPr>
        <w:t>iscritto</w:t>
      </w:r>
      <w:r>
        <w:rPr>
          <w:spacing w:val="10"/>
          <w:sz w:val="24"/>
        </w:rPr>
        <w:t xml:space="preserve"> </w:t>
      </w:r>
      <w:r>
        <w:rPr>
          <w:sz w:val="24"/>
        </w:rPr>
        <w:t>all’Albo</w:t>
      </w:r>
      <w:r>
        <w:rPr>
          <w:spacing w:val="10"/>
          <w:sz w:val="24"/>
        </w:rPr>
        <w:t xml:space="preserve"> </w:t>
      </w:r>
      <w:r>
        <w:rPr>
          <w:sz w:val="24"/>
        </w:rPr>
        <w:t>professionale</w:t>
      </w:r>
      <w:r>
        <w:rPr>
          <w:spacing w:val="10"/>
          <w:sz w:val="24"/>
        </w:rPr>
        <w:t xml:space="preserve"> </w:t>
      </w:r>
      <w:r>
        <w:rPr>
          <w:sz w:val="24"/>
        </w:rPr>
        <w:t>sezione</w:t>
      </w:r>
      <w:r>
        <w:rPr>
          <w:spacing w:val="9"/>
          <w:sz w:val="24"/>
        </w:rPr>
        <w:t xml:space="preserve"> </w:t>
      </w:r>
      <w:r>
        <w:rPr>
          <w:sz w:val="24"/>
        </w:rPr>
        <w:t>A</w:t>
      </w:r>
      <w:r>
        <w:rPr>
          <w:spacing w:val="10"/>
          <w:sz w:val="24"/>
        </w:rPr>
        <w:t xml:space="preserve"> </w:t>
      </w:r>
      <w:r>
        <w:rPr>
          <w:sz w:val="24"/>
        </w:rPr>
        <w:t>(possesso</w:t>
      </w:r>
      <w:r>
        <w:rPr>
          <w:spacing w:val="10"/>
          <w:sz w:val="24"/>
        </w:rPr>
        <w:t xml:space="preserve"> </w:t>
      </w:r>
      <w:r>
        <w:rPr>
          <w:sz w:val="24"/>
        </w:rPr>
        <w:t>sia</w:t>
      </w:r>
      <w:r>
        <w:rPr>
          <w:spacing w:val="9"/>
          <w:sz w:val="24"/>
        </w:rPr>
        <w:t xml:space="preserve"> </w:t>
      </w:r>
      <w:r>
        <w:rPr>
          <w:sz w:val="24"/>
        </w:rPr>
        <w:t>della</w:t>
      </w:r>
      <w:r>
        <w:rPr>
          <w:spacing w:val="10"/>
          <w:sz w:val="24"/>
        </w:rPr>
        <w:t xml:space="preserve"> </w:t>
      </w:r>
      <w:r>
        <w:rPr>
          <w:sz w:val="24"/>
        </w:rPr>
        <w:t>laurea</w:t>
      </w:r>
      <w:r>
        <w:rPr>
          <w:spacing w:val="5"/>
          <w:sz w:val="24"/>
        </w:rPr>
        <w:t xml:space="preserve"> </w:t>
      </w:r>
      <w:r>
        <w:rPr>
          <w:sz w:val="24"/>
        </w:rPr>
        <w:t>magistrale</w:t>
      </w:r>
      <w:r>
        <w:rPr>
          <w:spacing w:val="10"/>
          <w:sz w:val="24"/>
        </w:rPr>
        <w:t xml:space="preserve"> </w:t>
      </w:r>
      <w:r>
        <w:rPr>
          <w:sz w:val="24"/>
        </w:rPr>
        <w:t>in</w:t>
      </w:r>
      <w:r>
        <w:rPr>
          <w:spacing w:val="11"/>
          <w:sz w:val="24"/>
        </w:rPr>
        <w:t xml:space="preserve"> </w:t>
      </w:r>
      <w:r>
        <w:rPr>
          <w:spacing w:val="-2"/>
          <w:sz w:val="24"/>
        </w:rPr>
        <w:t>servizio</w:t>
      </w:r>
    </w:p>
    <w:p w:rsidR="00E1495C" w:rsidRDefault="00DE40AD">
      <w:pPr>
        <w:pStyle w:val="Corpotesto"/>
        <w:spacing w:before="2" w:line="292" w:lineRule="exact"/>
        <w:ind w:left="833"/>
      </w:pPr>
      <w:r>
        <w:t>sociale</w:t>
      </w:r>
      <w:r>
        <w:rPr>
          <w:spacing w:val="-2"/>
        </w:rPr>
        <w:t xml:space="preserve"> </w:t>
      </w:r>
      <w:r>
        <w:t>o</w:t>
      </w:r>
      <w:r>
        <w:rPr>
          <w:spacing w:val="-4"/>
        </w:rPr>
        <w:t xml:space="preserve"> </w:t>
      </w:r>
      <w:r>
        <w:t>equivalente</w:t>
      </w:r>
      <w:r>
        <w:rPr>
          <w:spacing w:val="-4"/>
        </w:rPr>
        <w:t xml:space="preserve"> </w:t>
      </w:r>
      <w:r>
        <w:t>dei</w:t>
      </w:r>
      <w:r>
        <w:rPr>
          <w:spacing w:val="-4"/>
        </w:rPr>
        <w:t xml:space="preserve"> </w:t>
      </w:r>
      <w:r>
        <w:t>precedenti</w:t>
      </w:r>
      <w:r>
        <w:rPr>
          <w:spacing w:val="-5"/>
        </w:rPr>
        <w:t xml:space="preserve"> </w:t>
      </w:r>
      <w:r>
        <w:t>ordinamenti,</w:t>
      </w:r>
      <w:r>
        <w:rPr>
          <w:spacing w:val="-4"/>
        </w:rPr>
        <w:t xml:space="preserve"> </w:t>
      </w:r>
      <w:r>
        <w:t>sia</w:t>
      </w:r>
      <w:r>
        <w:rPr>
          <w:spacing w:val="-3"/>
        </w:rPr>
        <w:t xml:space="preserve"> </w:t>
      </w:r>
      <w:r>
        <w:t>della</w:t>
      </w:r>
      <w:r>
        <w:rPr>
          <w:spacing w:val="-2"/>
        </w:rPr>
        <w:t xml:space="preserve"> </w:t>
      </w:r>
      <w:r>
        <w:t>laurea</w:t>
      </w:r>
      <w:r>
        <w:rPr>
          <w:spacing w:val="-4"/>
        </w:rPr>
        <w:t xml:space="preserve"> </w:t>
      </w:r>
      <w:r>
        <w:t>triennale</w:t>
      </w:r>
      <w:r>
        <w:rPr>
          <w:spacing w:val="-5"/>
        </w:rPr>
        <w:t xml:space="preserve"> </w:t>
      </w:r>
      <w:r>
        <w:t>in</w:t>
      </w:r>
      <w:r>
        <w:rPr>
          <w:spacing w:val="-2"/>
        </w:rPr>
        <w:t xml:space="preserve"> </w:t>
      </w:r>
      <w:r>
        <w:t>servizio</w:t>
      </w:r>
      <w:r>
        <w:rPr>
          <w:spacing w:val="-3"/>
        </w:rPr>
        <w:t xml:space="preserve"> </w:t>
      </w:r>
      <w:r>
        <w:rPr>
          <w:spacing w:val="-2"/>
        </w:rPr>
        <w:t>sociale).</w:t>
      </w:r>
    </w:p>
    <w:p w:rsidR="00E1495C" w:rsidRDefault="00DE40AD">
      <w:pPr>
        <w:pStyle w:val="Paragrafoelenco"/>
        <w:numPr>
          <w:ilvl w:val="0"/>
          <w:numId w:val="2"/>
        </w:numPr>
        <w:tabs>
          <w:tab w:val="left" w:pos="821"/>
          <w:tab w:val="left" w:pos="822"/>
        </w:tabs>
        <w:spacing w:line="305" w:lineRule="exact"/>
        <w:ind w:left="821" w:hanging="349"/>
        <w:rPr>
          <w:sz w:val="24"/>
        </w:rPr>
      </w:pPr>
      <w:r>
        <w:rPr>
          <w:sz w:val="24"/>
        </w:rPr>
        <w:t>Essere</w:t>
      </w:r>
      <w:r>
        <w:rPr>
          <w:spacing w:val="-4"/>
          <w:sz w:val="24"/>
        </w:rPr>
        <w:t xml:space="preserve"> </w:t>
      </w:r>
      <w:r>
        <w:rPr>
          <w:sz w:val="24"/>
        </w:rPr>
        <w:t>in</w:t>
      </w:r>
      <w:r>
        <w:rPr>
          <w:spacing w:val="-3"/>
          <w:sz w:val="24"/>
        </w:rPr>
        <w:t xml:space="preserve"> </w:t>
      </w:r>
      <w:r>
        <w:rPr>
          <w:sz w:val="24"/>
        </w:rPr>
        <w:t>regola</w:t>
      </w:r>
      <w:r>
        <w:rPr>
          <w:spacing w:val="-2"/>
          <w:sz w:val="24"/>
        </w:rPr>
        <w:t xml:space="preserve"> </w:t>
      </w:r>
      <w:r>
        <w:rPr>
          <w:sz w:val="24"/>
        </w:rPr>
        <w:t>con</w:t>
      </w:r>
      <w:r>
        <w:rPr>
          <w:spacing w:val="-3"/>
          <w:sz w:val="24"/>
        </w:rPr>
        <w:t xml:space="preserve"> </w:t>
      </w:r>
      <w:r>
        <w:rPr>
          <w:sz w:val="24"/>
        </w:rPr>
        <w:t>il</w:t>
      </w:r>
      <w:r>
        <w:rPr>
          <w:spacing w:val="-3"/>
          <w:sz w:val="24"/>
        </w:rPr>
        <w:t xml:space="preserve"> </w:t>
      </w:r>
      <w:r>
        <w:rPr>
          <w:sz w:val="24"/>
        </w:rPr>
        <w:t>pagamento</w:t>
      </w:r>
      <w:r>
        <w:rPr>
          <w:spacing w:val="-1"/>
          <w:sz w:val="24"/>
        </w:rPr>
        <w:t xml:space="preserve"> </w:t>
      </w:r>
      <w:r>
        <w:rPr>
          <w:sz w:val="24"/>
        </w:rPr>
        <w:t>della</w:t>
      </w:r>
      <w:r>
        <w:rPr>
          <w:spacing w:val="-3"/>
          <w:sz w:val="24"/>
        </w:rPr>
        <w:t xml:space="preserve"> </w:t>
      </w:r>
      <w:r>
        <w:rPr>
          <w:sz w:val="24"/>
        </w:rPr>
        <w:t>quota</w:t>
      </w:r>
      <w:r>
        <w:rPr>
          <w:spacing w:val="-4"/>
          <w:sz w:val="24"/>
        </w:rPr>
        <w:t xml:space="preserve"> </w:t>
      </w:r>
      <w:r>
        <w:rPr>
          <w:sz w:val="24"/>
        </w:rPr>
        <w:t>annuale</w:t>
      </w:r>
      <w:r>
        <w:rPr>
          <w:spacing w:val="-3"/>
          <w:sz w:val="24"/>
        </w:rPr>
        <w:t xml:space="preserve"> </w:t>
      </w:r>
      <w:r>
        <w:rPr>
          <w:spacing w:val="-2"/>
          <w:sz w:val="24"/>
        </w:rPr>
        <w:t>dell’Albo.</w:t>
      </w:r>
    </w:p>
    <w:p w:rsidR="00E1495C" w:rsidRDefault="00DE40AD">
      <w:pPr>
        <w:pStyle w:val="Paragrafoelenco"/>
        <w:numPr>
          <w:ilvl w:val="0"/>
          <w:numId w:val="2"/>
        </w:numPr>
        <w:tabs>
          <w:tab w:val="left" w:pos="821"/>
          <w:tab w:val="left" w:pos="822"/>
        </w:tabs>
        <w:spacing w:line="305" w:lineRule="exact"/>
        <w:ind w:left="821" w:hanging="349"/>
        <w:rPr>
          <w:sz w:val="24"/>
        </w:rPr>
      </w:pPr>
      <w:r>
        <w:rPr>
          <w:sz w:val="24"/>
        </w:rPr>
        <w:t>Aver</w:t>
      </w:r>
      <w:r>
        <w:rPr>
          <w:spacing w:val="-2"/>
          <w:sz w:val="24"/>
        </w:rPr>
        <w:t xml:space="preserve"> </w:t>
      </w:r>
      <w:r>
        <w:rPr>
          <w:sz w:val="24"/>
        </w:rPr>
        <w:t>assolto</w:t>
      </w:r>
      <w:r>
        <w:rPr>
          <w:spacing w:val="-1"/>
          <w:sz w:val="24"/>
        </w:rPr>
        <w:t xml:space="preserve"> </w:t>
      </w:r>
      <w:r>
        <w:rPr>
          <w:sz w:val="24"/>
        </w:rPr>
        <w:t>all’obbligo</w:t>
      </w:r>
      <w:r>
        <w:rPr>
          <w:spacing w:val="-2"/>
          <w:sz w:val="24"/>
        </w:rPr>
        <w:t xml:space="preserve"> formativo.</w:t>
      </w:r>
    </w:p>
    <w:p w:rsidR="00E1495C" w:rsidRDefault="00DE40AD">
      <w:pPr>
        <w:pStyle w:val="Paragrafoelenco"/>
        <w:numPr>
          <w:ilvl w:val="0"/>
          <w:numId w:val="2"/>
        </w:numPr>
        <w:tabs>
          <w:tab w:val="left" w:pos="821"/>
          <w:tab w:val="left" w:pos="822"/>
        </w:tabs>
        <w:spacing w:before="1" w:line="305" w:lineRule="exact"/>
        <w:ind w:left="821" w:hanging="349"/>
        <w:rPr>
          <w:sz w:val="24"/>
        </w:rPr>
      </w:pPr>
      <w:r>
        <w:rPr>
          <w:sz w:val="24"/>
        </w:rPr>
        <w:t>Avere</w:t>
      </w:r>
      <w:r>
        <w:rPr>
          <w:spacing w:val="-1"/>
          <w:sz w:val="24"/>
        </w:rPr>
        <w:t xml:space="preserve"> </w:t>
      </w:r>
      <w:r>
        <w:rPr>
          <w:sz w:val="24"/>
        </w:rPr>
        <w:t>almeno</w:t>
      </w:r>
      <w:r>
        <w:rPr>
          <w:spacing w:val="-4"/>
          <w:sz w:val="24"/>
        </w:rPr>
        <w:t xml:space="preserve"> </w:t>
      </w:r>
      <w:r>
        <w:rPr>
          <w:sz w:val="24"/>
        </w:rPr>
        <w:t>5</w:t>
      </w:r>
      <w:r>
        <w:rPr>
          <w:spacing w:val="-1"/>
          <w:sz w:val="24"/>
        </w:rPr>
        <w:t xml:space="preserve"> </w:t>
      </w:r>
      <w:r>
        <w:rPr>
          <w:sz w:val="24"/>
        </w:rPr>
        <w:t>anni</w:t>
      </w:r>
      <w:r>
        <w:rPr>
          <w:spacing w:val="-3"/>
          <w:sz w:val="24"/>
        </w:rPr>
        <w:t xml:space="preserve"> </w:t>
      </w:r>
      <w:r>
        <w:rPr>
          <w:sz w:val="24"/>
        </w:rPr>
        <w:t>di</w:t>
      </w:r>
      <w:r>
        <w:rPr>
          <w:spacing w:val="-4"/>
          <w:sz w:val="24"/>
        </w:rPr>
        <w:t xml:space="preserve"> </w:t>
      </w:r>
      <w:r>
        <w:rPr>
          <w:sz w:val="24"/>
        </w:rPr>
        <w:t>esercizio</w:t>
      </w:r>
      <w:r>
        <w:rPr>
          <w:spacing w:val="-3"/>
          <w:sz w:val="24"/>
        </w:rPr>
        <w:t xml:space="preserve"> </w:t>
      </w:r>
      <w:r>
        <w:rPr>
          <w:sz w:val="24"/>
        </w:rPr>
        <w:t>della</w:t>
      </w:r>
      <w:r>
        <w:rPr>
          <w:spacing w:val="-2"/>
          <w:sz w:val="24"/>
        </w:rPr>
        <w:t xml:space="preserve"> professione.</w:t>
      </w:r>
    </w:p>
    <w:p w:rsidR="00E1495C" w:rsidRDefault="00DE40AD">
      <w:pPr>
        <w:pStyle w:val="Paragrafoelenco"/>
        <w:numPr>
          <w:ilvl w:val="0"/>
          <w:numId w:val="2"/>
        </w:numPr>
        <w:tabs>
          <w:tab w:val="left" w:pos="821"/>
          <w:tab w:val="left" w:pos="822"/>
        </w:tabs>
        <w:spacing w:line="305" w:lineRule="exact"/>
        <w:ind w:left="821" w:hanging="349"/>
        <w:rPr>
          <w:sz w:val="24"/>
        </w:rPr>
      </w:pPr>
      <w:r>
        <w:rPr>
          <w:sz w:val="24"/>
        </w:rPr>
        <w:t>Non</w:t>
      </w:r>
      <w:r>
        <w:rPr>
          <w:spacing w:val="-3"/>
          <w:sz w:val="24"/>
        </w:rPr>
        <w:t xml:space="preserve"> </w:t>
      </w:r>
      <w:r>
        <w:rPr>
          <w:sz w:val="24"/>
        </w:rPr>
        <w:t>aver</w:t>
      </w:r>
      <w:r>
        <w:rPr>
          <w:spacing w:val="-1"/>
          <w:sz w:val="24"/>
        </w:rPr>
        <w:t xml:space="preserve"> </w:t>
      </w:r>
      <w:r>
        <w:rPr>
          <w:sz w:val="24"/>
        </w:rPr>
        <w:t>subito</w:t>
      </w:r>
      <w:r>
        <w:rPr>
          <w:spacing w:val="-1"/>
          <w:sz w:val="24"/>
        </w:rPr>
        <w:t xml:space="preserve"> </w:t>
      </w:r>
      <w:r>
        <w:rPr>
          <w:sz w:val="24"/>
        </w:rPr>
        <w:t>sanzioni</w:t>
      </w:r>
      <w:r>
        <w:rPr>
          <w:spacing w:val="-3"/>
          <w:sz w:val="24"/>
        </w:rPr>
        <w:t xml:space="preserve"> </w:t>
      </w:r>
      <w:r>
        <w:rPr>
          <w:sz w:val="24"/>
        </w:rPr>
        <w:t>disciplinari</w:t>
      </w:r>
      <w:r>
        <w:rPr>
          <w:spacing w:val="-4"/>
          <w:sz w:val="24"/>
        </w:rPr>
        <w:t xml:space="preserve"> </w:t>
      </w:r>
      <w:r>
        <w:rPr>
          <w:sz w:val="24"/>
        </w:rPr>
        <w:t>da</w:t>
      </w:r>
      <w:r>
        <w:rPr>
          <w:spacing w:val="-4"/>
          <w:sz w:val="24"/>
        </w:rPr>
        <w:t xml:space="preserve"> </w:t>
      </w:r>
      <w:r>
        <w:rPr>
          <w:sz w:val="24"/>
        </w:rPr>
        <w:t>parte</w:t>
      </w:r>
      <w:r>
        <w:rPr>
          <w:spacing w:val="-3"/>
          <w:sz w:val="24"/>
        </w:rPr>
        <w:t xml:space="preserve"> </w:t>
      </w:r>
      <w:r>
        <w:rPr>
          <w:spacing w:val="-2"/>
          <w:sz w:val="24"/>
        </w:rPr>
        <w:t>dell’Ordine.</w:t>
      </w:r>
    </w:p>
    <w:p w:rsidR="00E1495C" w:rsidRDefault="00DE40AD">
      <w:pPr>
        <w:pStyle w:val="Paragrafoelenco"/>
        <w:numPr>
          <w:ilvl w:val="0"/>
          <w:numId w:val="2"/>
        </w:numPr>
        <w:tabs>
          <w:tab w:val="left" w:pos="821"/>
          <w:tab w:val="left" w:pos="822"/>
        </w:tabs>
        <w:spacing w:line="305" w:lineRule="exact"/>
        <w:ind w:left="821" w:hanging="349"/>
        <w:rPr>
          <w:sz w:val="24"/>
        </w:rPr>
      </w:pPr>
      <w:r>
        <w:rPr>
          <w:sz w:val="24"/>
        </w:rPr>
        <w:t>Non</w:t>
      </w:r>
      <w:r>
        <w:rPr>
          <w:spacing w:val="-4"/>
          <w:sz w:val="24"/>
        </w:rPr>
        <w:t xml:space="preserve"> </w:t>
      </w:r>
      <w:r>
        <w:rPr>
          <w:sz w:val="24"/>
        </w:rPr>
        <w:t>aver</w:t>
      </w:r>
      <w:r>
        <w:rPr>
          <w:spacing w:val="-3"/>
          <w:sz w:val="24"/>
        </w:rPr>
        <w:t xml:space="preserve"> </w:t>
      </w:r>
      <w:r>
        <w:rPr>
          <w:sz w:val="24"/>
        </w:rPr>
        <w:t>riportato</w:t>
      </w:r>
      <w:r>
        <w:rPr>
          <w:spacing w:val="-2"/>
          <w:sz w:val="24"/>
        </w:rPr>
        <w:t xml:space="preserve"> </w:t>
      </w:r>
      <w:r>
        <w:rPr>
          <w:sz w:val="24"/>
        </w:rPr>
        <w:t>condanne</w:t>
      </w:r>
      <w:r>
        <w:rPr>
          <w:spacing w:val="-4"/>
          <w:sz w:val="24"/>
        </w:rPr>
        <w:t xml:space="preserve"> </w:t>
      </w:r>
      <w:r>
        <w:rPr>
          <w:spacing w:val="-2"/>
          <w:sz w:val="24"/>
        </w:rPr>
        <w:t>penali.</w:t>
      </w:r>
    </w:p>
    <w:p w:rsidR="00E1495C" w:rsidRDefault="00E1495C">
      <w:pPr>
        <w:pStyle w:val="Corpotesto"/>
        <w:spacing w:before="3"/>
      </w:pPr>
    </w:p>
    <w:p w:rsidR="00E1495C" w:rsidRDefault="00DE40AD">
      <w:pPr>
        <w:pStyle w:val="Corpotesto"/>
        <w:ind w:left="112" w:right="118"/>
        <w:jc w:val="both"/>
      </w:pPr>
      <w:r>
        <w:t>La domanda deve essere corredata dalla sottoscrizione di impegno a partecipare agli incontri preparatori e di verifica previsti.</w:t>
      </w:r>
    </w:p>
    <w:p w:rsidR="00E1495C" w:rsidRDefault="00E1495C">
      <w:pPr>
        <w:pStyle w:val="Corpotesto"/>
        <w:spacing w:before="12"/>
        <w:rPr>
          <w:sz w:val="23"/>
        </w:rPr>
      </w:pPr>
    </w:p>
    <w:p w:rsidR="00E1495C" w:rsidRDefault="00DE40AD">
      <w:pPr>
        <w:pStyle w:val="Titolo11"/>
        <w:ind w:left="175"/>
      </w:pPr>
      <w:r>
        <w:t>Criteri</w:t>
      </w:r>
      <w:r>
        <w:rPr>
          <w:spacing w:val="-6"/>
        </w:rPr>
        <w:t xml:space="preserve"> </w:t>
      </w:r>
      <w:r>
        <w:t>per</w:t>
      </w:r>
      <w:r>
        <w:rPr>
          <w:spacing w:val="-7"/>
        </w:rPr>
        <w:t xml:space="preserve"> </w:t>
      </w:r>
      <w:r>
        <w:t>graduatoria</w:t>
      </w:r>
      <w:r>
        <w:rPr>
          <w:spacing w:val="-1"/>
        </w:rPr>
        <w:t xml:space="preserve"> </w:t>
      </w:r>
      <w:r>
        <w:t>ai</w:t>
      </w:r>
      <w:r>
        <w:rPr>
          <w:spacing w:val="-4"/>
        </w:rPr>
        <w:t xml:space="preserve"> </w:t>
      </w:r>
      <w:r>
        <w:t>fini</w:t>
      </w:r>
      <w:r>
        <w:rPr>
          <w:spacing w:val="-5"/>
        </w:rPr>
        <w:t xml:space="preserve"> </w:t>
      </w:r>
      <w:r>
        <w:t>della</w:t>
      </w:r>
      <w:r>
        <w:rPr>
          <w:spacing w:val="-3"/>
        </w:rPr>
        <w:t xml:space="preserve"> </w:t>
      </w:r>
      <w:r>
        <w:t>formazione</w:t>
      </w:r>
      <w:r>
        <w:rPr>
          <w:spacing w:val="-4"/>
        </w:rPr>
        <w:t xml:space="preserve"> </w:t>
      </w:r>
      <w:r>
        <w:t>della</w:t>
      </w:r>
      <w:r>
        <w:rPr>
          <w:spacing w:val="-6"/>
        </w:rPr>
        <w:t xml:space="preserve"> </w:t>
      </w:r>
      <w:r>
        <w:rPr>
          <w:spacing w:val="-2"/>
        </w:rPr>
        <w:t>graduatoria</w:t>
      </w:r>
    </w:p>
    <w:p w:rsidR="00E1495C" w:rsidRDefault="00E1495C">
      <w:pPr>
        <w:pStyle w:val="Corpotesto"/>
        <w:spacing w:before="10"/>
        <w:rPr>
          <w:b/>
          <w:sz w:val="23"/>
        </w:rPr>
      </w:pPr>
    </w:p>
    <w:p w:rsidR="00E1495C" w:rsidRDefault="00DE40AD">
      <w:pPr>
        <w:pStyle w:val="Corpotesto"/>
        <w:spacing w:before="1"/>
        <w:ind w:left="112" w:right="113"/>
        <w:jc w:val="both"/>
      </w:pPr>
      <w:r>
        <w:t>Ai fini della formazione della graduatoria verranno valutati i C.V., con particolare attenzione all’esperienza lavorativa e formativa inerente alla professione di assistente sociale con riferimento ai seguenti criteri:</w:t>
      </w:r>
    </w:p>
    <w:p w:rsidR="00E1495C" w:rsidRDefault="00E1495C">
      <w:pPr>
        <w:pStyle w:val="Corpotesto"/>
        <w:spacing w:before="1"/>
      </w:pPr>
    </w:p>
    <w:p w:rsidR="00E1495C" w:rsidRDefault="00DE40AD">
      <w:pPr>
        <w:pStyle w:val="Paragrafoelenco"/>
        <w:numPr>
          <w:ilvl w:val="0"/>
          <w:numId w:val="1"/>
        </w:numPr>
        <w:tabs>
          <w:tab w:val="left" w:pos="474"/>
        </w:tabs>
        <w:ind w:hanging="362"/>
        <w:rPr>
          <w:sz w:val="24"/>
        </w:rPr>
      </w:pPr>
      <w:r>
        <w:rPr>
          <w:sz w:val="24"/>
        </w:rPr>
        <w:t>Attività</w:t>
      </w:r>
      <w:r>
        <w:rPr>
          <w:spacing w:val="-4"/>
          <w:sz w:val="24"/>
        </w:rPr>
        <w:t xml:space="preserve"> </w:t>
      </w:r>
      <w:r>
        <w:rPr>
          <w:sz w:val="24"/>
        </w:rPr>
        <w:t>professionale</w:t>
      </w:r>
      <w:r>
        <w:rPr>
          <w:spacing w:val="-3"/>
          <w:sz w:val="24"/>
        </w:rPr>
        <w:t xml:space="preserve"> </w:t>
      </w:r>
      <w:r>
        <w:rPr>
          <w:sz w:val="24"/>
        </w:rPr>
        <w:t>(anni</w:t>
      </w:r>
      <w:r>
        <w:rPr>
          <w:spacing w:val="-3"/>
          <w:sz w:val="24"/>
        </w:rPr>
        <w:t xml:space="preserve"> </w:t>
      </w:r>
      <w:r>
        <w:rPr>
          <w:sz w:val="24"/>
        </w:rPr>
        <w:t>di</w:t>
      </w:r>
      <w:r>
        <w:rPr>
          <w:spacing w:val="-4"/>
          <w:sz w:val="24"/>
        </w:rPr>
        <w:t xml:space="preserve"> </w:t>
      </w:r>
      <w:r>
        <w:rPr>
          <w:sz w:val="24"/>
        </w:rPr>
        <w:t>esercizio</w:t>
      </w:r>
      <w:r>
        <w:rPr>
          <w:spacing w:val="-2"/>
          <w:sz w:val="24"/>
        </w:rPr>
        <w:t xml:space="preserve"> effettivo).</w:t>
      </w:r>
    </w:p>
    <w:p w:rsidR="00E1495C" w:rsidRDefault="00E1495C">
      <w:pPr>
        <w:pStyle w:val="Corpotesto"/>
      </w:pPr>
    </w:p>
    <w:p w:rsidR="00E1495C" w:rsidRDefault="00DE40AD">
      <w:pPr>
        <w:pStyle w:val="Paragrafoelenco"/>
        <w:numPr>
          <w:ilvl w:val="0"/>
          <w:numId w:val="1"/>
        </w:numPr>
        <w:tabs>
          <w:tab w:val="left" w:pos="474"/>
        </w:tabs>
        <w:spacing w:before="1"/>
        <w:ind w:right="118"/>
        <w:rPr>
          <w:sz w:val="24"/>
        </w:rPr>
      </w:pPr>
      <w:r>
        <w:rPr>
          <w:sz w:val="24"/>
        </w:rPr>
        <w:t>Attività</w:t>
      </w:r>
      <w:r>
        <w:rPr>
          <w:spacing w:val="40"/>
          <w:sz w:val="24"/>
        </w:rPr>
        <w:t xml:space="preserve"> </w:t>
      </w:r>
      <w:r>
        <w:rPr>
          <w:sz w:val="24"/>
        </w:rPr>
        <w:t>didattica</w:t>
      </w:r>
      <w:r>
        <w:rPr>
          <w:spacing w:val="40"/>
          <w:sz w:val="24"/>
        </w:rPr>
        <w:t xml:space="preserve"> </w:t>
      </w:r>
      <w:r>
        <w:rPr>
          <w:sz w:val="24"/>
        </w:rPr>
        <w:t>(docenza</w:t>
      </w:r>
      <w:r>
        <w:rPr>
          <w:spacing w:val="40"/>
          <w:sz w:val="24"/>
        </w:rPr>
        <w:t xml:space="preserve"> </w:t>
      </w:r>
      <w:r>
        <w:rPr>
          <w:sz w:val="24"/>
        </w:rPr>
        <w:t>universitaria</w:t>
      </w:r>
      <w:r>
        <w:rPr>
          <w:spacing w:val="40"/>
          <w:sz w:val="24"/>
        </w:rPr>
        <w:t xml:space="preserve"> </w:t>
      </w:r>
      <w:r>
        <w:rPr>
          <w:sz w:val="24"/>
        </w:rPr>
        <w:t>in</w:t>
      </w:r>
      <w:r>
        <w:rPr>
          <w:spacing w:val="40"/>
          <w:sz w:val="24"/>
        </w:rPr>
        <w:t xml:space="preserve"> </w:t>
      </w:r>
      <w:r>
        <w:rPr>
          <w:sz w:val="24"/>
        </w:rPr>
        <w:t>servizio</w:t>
      </w:r>
      <w:r>
        <w:rPr>
          <w:spacing w:val="40"/>
          <w:sz w:val="24"/>
        </w:rPr>
        <w:t xml:space="preserve"> </w:t>
      </w:r>
      <w:r>
        <w:rPr>
          <w:sz w:val="24"/>
        </w:rPr>
        <w:t>sociale,</w:t>
      </w:r>
      <w:r>
        <w:rPr>
          <w:spacing w:val="40"/>
          <w:sz w:val="24"/>
        </w:rPr>
        <w:t xml:space="preserve"> </w:t>
      </w:r>
      <w:r>
        <w:rPr>
          <w:sz w:val="24"/>
        </w:rPr>
        <w:t>supervisione</w:t>
      </w:r>
      <w:r>
        <w:rPr>
          <w:spacing w:val="40"/>
          <w:sz w:val="24"/>
        </w:rPr>
        <w:t xml:space="preserve"> </w:t>
      </w:r>
      <w:r>
        <w:rPr>
          <w:sz w:val="24"/>
        </w:rPr>
        <w:t>di</w:t>
      </w:r>
      <w:r>
        <w:rPr>
          <w:spacing w:val="40"/>
          <w:sz w:val="24"/>
        </w:rPr>
        <w:t xml:space="preserve"> </w:t>
      </w:r>
      <w:r>
        <w:rPr>
          <w:sz w:val="24"/>
        </w:rPr>
        <w:t>tirocini</w:t>
      </w:r>
      <w:r>
        <w:rPr>
          <w:spacing w:val="40"/>
          <w:sz w:val="24"/>
        </w:rPr>
        <w:t xml:space="preserve"> </w:t>
      </w:r>
      <w:r>
        <w:rPr>
          <w:sz w:val="24"/>
        </w:rPr>
        <w:t>universitari, relazioni a convegni, ecc.).</w:t>
      </w:r>
    </w:p>
    <w:p w:rsidR="00E1495C" w:rsidRDefault="00E1495C">
      <w:pPr>
        <w:pStyle w:val="Corpotesto"/>
        <w:spacing w:before="11"/>
        <w:rPr>
          <w:sz w:val="23"/>
        </w:rPr>
      </w:pPr>
    </w:p>
    <w:p w:rsidR="00E1495C" w:rsidRDefault="00DE40AD">
      <w:pPr>
        <w:pStyle w:val="Paragrafoelenco"/>
        <w:numPr>
          <w:ilvl w:val="0"/>
          <w:numId w:val="1"/>
        </w:numPr>
        <w:tabs>
          <w:tab w:val="left" w:pos="474"/>
        </w:tabs>
        <w:ind w:hanging="362"/>
        <w:rPr>
          <w:sz w:val="24"/>
        </w:rPr>
      </w:pPr>
      <w:r>
        <w:rPr>
          <w:sz w:val="24"/>
        </w:rPr>
        <w:t>Pubblicazioni</w:t>
      </w:r>
      <w:r>
        <w:rPr>
          <w:spacing w:val="-5"/>
          <w:sz w:val="24"/>
        </w:rPr>
        <w:t xml:space="preserve"> </w:t>
      </w:r>
      <w:r>
        <w:rPr>
          <w:sz w:val="24"/>
        </w:rPr>
        <w:t>(testi,</w:t>
      </w:r>
      <w:r>
        <w:rPr>
          <w:spacing w:val="-4"/>
          <w:sz w:val="24"/>
        </w:rPr>
        <w:t xml:space="preserve"> </w:t>
      </w:r>
      <w:r>
        <w:rPr>
          <w:sz w:val="24"/>
        </w:rPr>
        <w:t>articoli,</w:t>
      </w:r>
      <w:r>
        <w:rPr>
          <w:spacing w:val="-1"/>
          <w:sz w:val="24"/>
        </w:rPr>
        <w:t xml:space="preserve"> </w:t>
      </w:r>
      <w:r>
        <w:rPr>
          <w:sz w:val="24"/>
        </w:rPr>
        <w:t>ecc.</w:t>
      </w:r>
      <w:r>
        <w:rPr>
          <w:spacing w:val="-3"/>
          <w:sz w:val="24"/>
        </w:rPr>
        <w:t xml:space="preserve"> </w:t>
      </w:r>
      <w:r>
        <w:rPr>
          <w:sz w:val="24"/>
        </w:rPr>
        <w:t>in</w:t>
      </w:r>
      <w:r>
        <w:rPr>
          <w:spacing w:val="-2"/>
          <w:sz w:val="24"/>
        </w:rPr>
        <w:t xml:space="preserve"> </w:t>
      </w:r>
      <w:r>
        <w:rPr>
          <w:sz w:val="24"/>
        </w:rPr>
        <w:t>ambito</w:t>
      </w:r>
      <w:r>
        <w:rPr>
          <w:spacing w:val="-3"/>
          <w:sz w:val="24"/>
        </w:rPr>
        <w:t xml:space="preserve"> </w:t>
      </w:r>
      <w:r>
        <w:rPr>
          <w:sz w:val="24"/>
        </w:rPr>
        <w:t>di</w:t>
      </w:r>
      <w:r>
        <w:rPr>
          <w:spacing w:val="-2"/>
          <w:sz w:val="24"/>
        </w:rPr>
        <w:t xml:space="preserve"> </w:t>
      </w:r>
      <w:r>
        <w:rPr>
          <w:sz w:val="24"/>
        </w:rPr>
        <w:t>servizio</w:t>
      </w:r>
      <w:r>
        <w:rPr>
          <w:spacing w:val="-1"/>
          <w:sz w:val="24"/>
        </w:rPr>
        <w:t xml:space="preserve"> </w:t>
      </w:r>
      <w:r>
        <w:rPr>
          <w:spacing w:val="-2"/>
          <w:sz w:val="24"/>
        </w:rPr>
        <w:t>sociale).</w:t>
      </w:r>
    </w:p>
    <w:p w:rsidR="00E1495C" w:rsidRDefault="00E1495C">
      <w:pPr>
        <w:pStyle w:val="Corpotesto"/>
      </w:pPr>
    </w:p>
    <w:p w:rsidR="00E1495C" w:rsidRDefault="00DE40AD">
      <w:pPr>
        <w:pStyle w:val="Paragrafoelenco"/>
        <w:numPr>
          <w:ilvl w:val="0"/>
          <w:numId w:val="1"/>
        </w:numPr>
        <w:tabs>
          <w:tab w:val="left" w:pos="368"/>
        </w:tabs>
        <w:ind w:left="367" w:hanging="256"/>
        <w:rPr>
          <w:sz w:val="24"/>
        </w:rPr>
      </w:pPr>
      <w:r>
        <w:rPr>
          <w:sz w:val="24"/>
        </w:rPr>
        <w:t>Titoli</w:t>
      </w:r>
      <w:r>
        <w:rPr>
          <w:spacing w:val="-8"/>
          <w:sz w:val="24"/>
        </w:rPr>
        <w:t xml:space="preserve"> </w:t>
      </w:r>
      <w:r>
        <w:rPr>
          <w:sz w:val="24"/>
        </w:rPr>
        <w:t>formativi</w:t>
      </w:r>
      <w:r>
        <w:rPr>
          <w:spacing w:val="-3"/>
          <w:sz w:val="24"/>
        </w:rPr>
        <w:t xml:space="preserve"> </w:t>
      </w:r>
      <w:r>
        <w:rPr>
          <w:sz w:val="24"/>
        </w:rPr>
        <w:t>(altre</w:t>
      </w:r>
      <w:r>
        <w:rPr>
          <w:spacing w:val="-2"/>
          <w:sz w:val="24"/>
        </w:rPr>
        <w:t xml:space="preserve"> </w:t>
      </w:r>
      <w:r>
        <w:rPr>
          <w:sz w:val="24"/>
        </w:rPr>
        <w:t>lauree</w:t>
      </w:r>
      <w:r>
        <w:rPr>
          <w:spacing w:val="-5"/>
          <w:sz w:val="24"/>
        </w:rPr>
        <w:t xml:space="preserve"> </w:t>
      </w:r>
      <w:r>
        <w:rPr>
          <w:sz w:val="24"/>
        </w:rPr>
        <w:t>affini,</w:t>
      </w:r>
      <w:r>
        <w:rPr>
          <w:spacing w:val="-5"/>
          <w:sz w:val="24"/>
        </w:rPr>
        <w:t xml:space="preserve"> </w:t>
      </w:r>
      <w:r>
        <w:rPr>
          <w:sz w:val="24"/>
        </w:rPr>
        <w:t>master</w:t>
      </w:r>
      <w:r>
        <w:rPr>
          <w:spacing w:val="-2"/>
          <w:sz w:val="24"/>
        </w:rPr>
        <w:t xml:space="preserve"> </w:t>
      </w:r>
      <w:r>
        <w:rPr>
          <w:sz w:val="24"/>
        </w:rPr>
        <w:t>universitari,</w:t>
      </w:r>
      <w:r>
        <w:rPr>
          <w:spacing w:val="-5"/>
          <w:sz w:val="24"/>
        </w:rPr>
        <w:t xml:space="preserve"> </w:t>
      </w:r>
      <w:r>
        <w:rPr>
          <w:sz w:val="24"/>
        </w:rPr>
        <w:t>dottorati</w:t>
      </w:r>
      <w:r>
        <w:rPr>
          <w:spacing w:val="-5"/>
          <w:sz w:val="24"/>
        </w:rPr>
        <w:t xml:space="preserve"> </w:t>
      </w:r>
      <w:r>
        <w:rPr>
          <w:sz w:val="24"/>
        </w:rPr>
        <w:t>in</w:t>
      </w:r>
      <w:r>
        <w:rPr>
          <w:spacing w:val="-4"/>
          <w:sz w:val="24"/>
        </w:rPr>
        <w:t xml:space="preserve"> </w:t>
      </w:r>
      <w:r>
        <w:rPr>
          <w:sz w:val="24"/>
        </w:rPr>
        <w:t>servizio</w:t>
      </w:r>
      <w:r>
        <w:rPr>
          <w:spacing w:val="-2"/>
          <w:sz w:val="24"/>
        </w:rPr>
        <w:t xml:space="preserve"> </w:t>
      </w:r>
      <w:r>
        <w:rPr>
          <w:sz w:val="24"/>
        </w:rPr>
        <w:t>sociale</w:t>
      </w:r>
      <w:r>
        <w:rPr>
          <w:spacing w:val="-5"/>
          <w:sz w:val="24"/>
        </w:rPr>
        <w:t xml:space="preserve"> </w:t>
      </w:r>
      <w:r>
        <w:rPr>
          <w:sz w:val="24"/>
        </w:rPr>
        <w:t>o</w:t>
      </w:r>
      <w:r>
        <w:rPr>
          <w:spacing w:val="-5"/>
          <w:sz w:val="24"/>
        </w:rPr>
        <w:t xml:space="preserve"> </w:t>
      </w:r>
      <w:r>
        <w:rPr>
          <w:sz w:val="24"/>
        </w:rPr>
        <w:t>affini,</w:t>
      </w:r>
      <w:r>
        <w:rPr>
          <w:spacing w:val="-5"/>
          <w:sz w:val="24"/>
        </w:rPr>
        <w:t xml:space="preserve"> </w:t>
      </w:r>
      <w:r>
        <w:rPr>
          <w:spacing w:val="-2"/>
          <w:sz w:val="24"/>
        </w:rPr>
        <w:t>ecc.).</w:t>
      </w:r>
    </w:p>
    <w:p w:rsidR="00E1495C" w:rsidRDefault="00E1495C">
      <w:pPr>
        <w:rPr>
          <w:sz w:val="24"/>
        </w:rPr>
        <w:sectPr w:rsidR="00E1495C">
          <w:pgSz w:w="12240" w:h="15840"/>
          <w:pgMar w:top="1740" w:right="1020" w:bottom="1260" w:left="1020" w:header="765" w:footer="1069" w:gutter="0"/>
          <w:cols w:space="720"/>
        </w:sectPr>
      </w:pPr>
    </w:p>
    <w:p w:rsidR="00E1495C" w:rsidRDefault="00E1495C">
      <w:pPr>
        <w:pStyle w:val="Corpotesto"/>
        <w:spacing w:before="8"/>
        <w:rPr>
          <w:sz w:val="16"/>
        </w:rPr>
      </w:pPr>
    </w:p>
    <w:p w:rsidR="00E1495C" w:rsidRDefault="00DE40AD">
      <w:pPr>
        <w:pStyle w:val="Paragrafoelenco"/>
        <w:numPr>
          <w:ilvl w:val="0"/>
          <w:numId w:val="1"/>
        </w:numPr>
        <w:tabs>
          <w:tab w:val="left" w:pos="440"/>
        </w:tabs>
        <w:spacing w:before="52"/>
        <w:ind w:left="112" w:right="111" w:firstLine="0"/>
        <w:jc w:val="both"/>
        <w:rPr>
          <w:sz w:val="24"/>
        </w:rPr>
      </w:pPr>
      <w:r>
        <w:rPr>
          <w:sz w:val="24"/>
        </w:rPr>
        <w:t>Altri incarichi professionali di servizio sociale (dirigenza di servizi sociali, coordinamento di personale, attività quale supervisione professionale, partecipazione a commissioni di pertinenza del servizio sociale, ecc.).</w:t>
      </w:r>
    </w:p>
    <w:p w:rsidR="00E1495C" w:rsidRDefault="00E1495C">
      <w:pPr>
        <w:pStyle w:val="Corpotesto"/>
        <w:spacing w:before="11"/>
        <w:rPr>
          <w:sz w:val="22"/>
        </w:rPr>
      </w:pPr>
    </w:p>
    <w:p w:rsidR="00E1495C" w:rsidRDefault="00DE40AD">
      <w:pPr>
        <w:ind w:left="112"/>
        <w:rPr>
          <w:sz w:val="23"/>
        </w:rPr>
      </w:pPr>
      <w:r>
        <w:rPr>
          <w:sz w:val="23"/>
        </w:rPr>
        <w:t>In</w:t>
      </w:r>
      <w:r>
        <w:rPr>
          <w:spacing w:val="-3"/>
          <w:sz w:val="23"/>
        </w:rPr>
        <w:t xml:space="preserve"> </w:t>
      </w:r>
      <w:r>
        <w:rPr>
          <w:sz w:val="23"/>
        </w:rPr>
        <w:t>riferimento</w:t>
      </w:r>
      <w:r>
        <w:rPr>
          <w:spacing w:val="-1"/>
          <w:sz w:val="23"/>
        </w:rPr>
        <w:t xml:space="preserve"> </w:t>
      </w:r>
      <w:r>
        <w:rPr>
          <w:sz w:val="23"/>
        </w:rPr>
        <w:t>a</w:t>
      </w:r>
      <w:r>
        <w:rPr>
          <w:spacing w:val="-4"/>
          <w:sz w:val="23"/>
        </w:rPr>
        <w:t xml:space="preserve"> </w:t>
      </w:r>
      <w:r>
        <w:rPr>
          <w:sz w:val="23"/>
        </w:rPr>
        <w:t>quanto</w:t>
      </w:r>
      <w:r>
        <w:rPr>
          <w:spacing w:val="-1"/>
          <w:sz w:val="23"/>
        </w:rPr>
        <w:t xml:space="preserve"> </w:t>
      </w:r>
      <w:r>
        <w:rPr>
          <w:sz w:val="23"/>
        </w:rPr>
        <w:t>disposto</w:t>
      </w:r>
      <w:r>
        <w:rPr>
          <w:spacing w:val="-4"/>
          <w:sz w:val="23"/>
        </w:rPr>
        <w:t xml:space="preserve"> </w:t>
      </w:r>
      <w:r>
        <w:rPr>
          <w:sz w:val="23"/>
        </w:rPr>
        <w:t>dall’art.</w:t>
      </w:r>
      <w:r>
        <w:rPr>
          <w:spacing w:val="-5"/>
          <w:sz w:val="23"/>
        </w:rPr>
        <w:t xml:space="preserve"> </w:t>
      </w:r>
      <w:r>
        <w:rPr>
          <w:sz w:val="23"/>
        </w:rPr>
        <w:t>53</w:t>
      </w:r>
      <w:r>
        <w:rPr>
          <w:spacing w:val="-4"/>
          <w:sz w:val="23"/>
        </w:rPr>
        <w:t xml:space="preserve"> </w:t>
      </w:r>
      <w:r>
        <w:rPr>
          <w:sz w:val="23"/>
        </w:rPr>
        <w:t>commi</w:t>
      </w:r>
      <w:r>
        <w:rPr>
          <w:spacing w:val="-6"/>
          <w:sz w:val="23"/>
        </w:rPr>
        <w:t xml:space="preserve"> </w:t>
      </w:r>
      <w:r>
        <w:rPr>
          <w:sz w:val="23"/>
        </w:rPr>
        <w:t>7,</w:t>
      </w:r>
      <w:r>
        <w:rPr>
          <w:spacing w:val="-2"/>
          <w:sz w:val="23"/>
        </w:rPr>
        <w:t xml:space="preserve"> </w:t>
      </w:r>
      <w:r>
        <w:rPr>
          <w:sz w:val="23"/>
        </w:rPr>
        <w:t>7</w:t>
      </w:r>
      <w:r>
        <w:rPr>
          <w:spacing w:val="-4"/>
          <w:sz w:val="23"/>
        </w:rPr>
        <w:t xml:space="preserve"> </w:t>
      </w:r>
      <w:r>
        <w:rPr>
          <w:sz w:val="23"/>
        </w:rPr>
        <w:t>bis</w:t>
      </w:r>
      <w:r>
        <w:rPr>
          <w:spacing w:val="-1"/>
          <w:sz w:val="23"/>
        </w:rPr>
        <w:t xml:space="preserve"> </w:t>
      </w:r>
      <w:r>
        <w:rPr>
          <w:sz w:val="23"/>
        </w:rPr>
        <w:t>e</w:t>
      </w:r>
      <w:r>
        <w:rPr>
          <w:spacing w:val="-4"/>
          <w:sz w:val="23"/>
        </w:rPr>
        <w:t xml:space="preserve"> </w:t>
      </w:r>
      <w:r>
        <w:rPr>
          <w:sz w:val="23"/>
        </w:rPr>
        <w:t>8</w:t>
      </w:r>
      <w:r>
        <w:rPr>
          <w:spacing w:val="-4"/>
          <w:sz w:val="23"/>
        </w:rPr>
        <w:t xml:space="preserve"> </w:t>
      </w:r>
      <w:r>
        <w:rPr>
          <w:sz w:val="23"/>
        </w:rPr>
        <w:t>del</w:t>
      </w:r>
      <w:r>
        <w:rPr>
          <w:spacing w:val="-2"/>
          <w:sz w:val="23"/>
        </w:rPr>
        <w:t xml:space="preserve"> </w:t>
      </w:r>
      <w:proofErr w:type="spellStart"/>
      <w:r>
        <w:rPr>
          <w:sz w:val="23"/>
        </w:rPr>
        <w:t>D.Lgs</w:t>
      </w:r>
      <w:proofErr w:type="spellEnd"/>
      <w:r>
        <w:rPr>
          <w:spacing w:val="-3"/>
          <w:sz w:val="23"/>
        </w:rPr>
        <w:t xml:space="preserve"> </w:t>
      </w:r>
      <w:r>
        <w:rPr>
          <w:sz w:val="23"/>
        </w:rPr>
        <w:t>165/2001</w:t>
      </w:r>
      <w:r>
        <w:rPr>
          <w:spacing w:val="-4"/>
          <w:sz w:val="23"/>
        </w:rPr>
        <w:t xml:space="preserve"> </w:t>
      </w:r>
      <w:r>
        <w:rPr>
          <w:sz w:val="23"/>
        </w:rPr>
        <w:t>come</w:t>
      </w:r>
      <w:r>
        <w:rPr>
          <w:spacing w:val="-1"/>
          <w:sz w:val="23"/>
        </w:rPr>
        <w:t xml:space="preserve"> </w:t>
      </w:r>
      <w:r>
        <w:rPr>
          <w:sz w:val="23"/>
        </w:rPr>
        <w:t>modificato</w:t>
      </w:r>
      <w:r>
        <w:rPr>
          <w:spacing w:val="-4"/>
          <w:sz w:val="23"/>
        </w:rPr>
        <w:t xml:space="preserve"> </w:t>
      </w:r>
      <w:r>
        <w:rPr>
          <w:sz w:val="23"/>
        </w:rPr>
        <w:t>dalla legge n. 190/2012, in tema di incarichi retribuiti, tenuto conto che i dipendenti pubblici non possono svolgere incarichi retribuiti che non siano preventivamente autorizzati dall’amministrazione di appartenenza, in considerazione dei ristretti tempi tecnici che intercorrono tra la nomina dei membri da</w:t>
      </w:r>
    </w:p>
    <w:p w:rsidR="00E1495C" w:rsidRDefault="00DE40AD">
      <w:pPr>
        <w:ind w:left="112"/>
        <w:rPr>
          <w:sz w:val="23"/>
        </w:rPr>
      </w:pPr>
      <w:r>
        <w:rPr>
          <w:sz w:val="23"/>
        </w:rPr>
        <w:t>parte</w:t>
      </w:r>
      <w:r>
        <w:rPr>
          <w:spacing w:val="-2"/>
          <w:sz w:val="23"/>
        </w:rPr>
        <w:t xml:space="preserve"> </w:t>
      </w:r>
      <w:r>
        <w:rPr>
          <w:sz w:val="23"/>
        </w:rPr>
        <w:t>del</w:t>
      </w:r>
      <w:r>
        <w:rPr>
          <w:spacing w:val="-3"/>
          <w:sz w:val="23"/>
        </w:rPr>
        <w:t xml:space="preserve"> </w:t>
      </w:r>
      <w:r>
        <w:rPr>
          <w:sz w:val="23"/>
        </w:rPr>
        <w:t>MUR</w:t>
      </w:r>
      <w:r>
        <w:rPr>
          <w:spacing w:val="-3"/>
          <w:sz w:val="23"/>
        </w:rPr>
        <w:t xml:space="preserve"> </w:t>
      </w:r>
      <w:r>
        <w:rPr>
          <w:sz w:val="23"/>
        </w:rPr>
        <w:t>e</w:t>
      </w:r>
      <w:r>
        <w:rPr>
          <w:spacing w:val="-5"/>
          <w:sz w:val="23"/>
        </w:rPr>
        <w:t xml:space="preserve"> </w:t>
      </w:r>
      <w:r>
        <w:rPr>
          <w:sz w:val="23"/>
        </w:rPr>
        <w:t>l’effettivo</w:t>
      </w:r>
      <w:r>
        <w:rPr>
          <w:spacing w:val="-2"/>
          <w:sz w:val="23"/>
        </w:rPr>
        <w:t xml:space="preserve"> </w:t>
      </w:r>
      <w:r>
        <w:rPr>
          <w:sz w:val="23"/>
        </w:rPr>
        <w:t>svolgimento</w:t>
      </w:r>
      <w:r>
        <w:rPr>
          <w:spacing w:val="-2"/>
          <w:sz w:val="23"/>
        </w:rPr>
        <w:t xml:space="preserve"> </w:t>
      </w:r>
      <w:r>
        <w:rPr>
          <w:sz w:val="23"/>
        </w:rPr>
        <w:t>dell’incarico,</w:t>
      </w:r>
      <w:r>
        <w:rPr>
          <w:spacing w:val="-1"/>
          <w:sz w:val="23"/>
        </w:rPr>
        <w:t xml:space="preserve"> </w:t>
      </w:r>
      <w:r>
        <w:rPr>
          <w:sz w:val="23"/>
        </w:rPr>
        <w:t>si</w:t>
      </w:r>
      <w:r>
        <w:rPr>
          <w:spacing w:val="-5"/>
          <w:sz w:val="23"/>
        </w:rPr>
        <w:t xml:space="preserve"> </w:t>
      </w:r>
      <w:r>
        <w:rPr>
          <w:sz w:val="23"/>
        </w:rPr>
        <w:t>invitano</w:t>
      </w:r>
      <w:r>
        <w:rPr>
          <w:spacing w:val="-2"/>
          <w:sz w:val="23"/>
        </w:rPr>
        <w:t xml:space="preserve"> </w:t>
      </w:r>
      <w:r>
        <w:rPr>
          <w:sz w:val="23"/>
        </w:rPr>
        <w:t>i</w:t>
      </w:r>
      <w:r>
        <w:rPr>
          <w:spacing w:val="-3"/>
          <w:sz w:val="23"/>
        </w:rPr>
        <w:t xml:space="preserve"> </w:t>
      </w:r>
      <w:r>
        <w:rPr>
          <w:sz w:val="23"/>
        </w:rPr>
        <w:t>colleghi</w:t>
      </w:r>
      <w:r>
        <w:rPr>
          <w:spacing w:val="-3"/>
          <w:sz w:val="23"/>
        </w:rPr>
        <w:t xml:space="preserve"> </w:t>
      </w:r>
      <w:r>
        <w:rPr>
          <w:sz w:val="23"/>
        </w:rPr>
        <w:t>dipendenti</w:t>
      </w:r>
      <w:r>
        <w:rPr>
          <w:spacing w:val="-3"/>
          <w:sz w:val="23"/>
        </w:rPr>
        <w:t xml:space="preserve"> </w:t>
      </w:r>
      <w:r>
        <w:rPr>
          <w:sz w:val="23"/>
        </w:rPr>
        <w:t>pubblici</w:t>
      </w:r>
      <w:r>
        <w:rPr>
          <w:spacing w:val="-2"/>
          <w:sz w:val="23"/>
        </w:rPr>
        <w:t xml:space="preserve"> </w:t>
      </w:r>
      <w:r>
        <w:rPr>
          <w:sz w:val="23"/>
        </w:rPr>
        <w:t>che</w:t>
      </w:r>
      <w:r>
        <w:rPr>
          <w:spacing w:val="-2"/>
          <w:sz w:val="23"/>
        </w:rPr>
        <w:t xml:space="preserve"> </w:t>
      </w:r>
      <w:r>
        <w:rPr>
          <w:sz w:val="23"/>
        </w:rPr>
        <w:t xml:space="preserve">vorranno rispondere al presente avviso, a richiedere fin da ora la necessaria autorizzazione da parte dell’Ente di </w:t>
      </w:r>
      <w:r>
        <w:rPr>
          <w:spacing w:val="-2"/>
          <w:sz w:val="23"/>
        </w:rPr>
        <w:t>appartenenza.</w:t>
      </w:r>
    </w:p>
    <w:p w:rsidR="00E1495C" w:rsidRDefault="00E1495C">
      <w:pPr>
        <w:pStyle w:val="Corpotesto"/>
        <w:spacing w:before="1"/>
      </w:pPr>
    </w:p>
    <w:p w:rsidR="00E1495C" w:rsidRDefault="00DE40AD">
      <w:pPr>
        <w:pStyle w:val="Corpotesto"/>
        <w:ind w:left="5168" w:right="185"/>
        <w:jc w:val="center"/>
      </w:pPr>
      <w:r>
        <w:t xml:space="preserve">Il </w:t>
      </w:r>
      <w:r>
        <w:rPr>
          <w:spacing w:val="-2"/>
        </w:rPr>
        <w:t>Presidente</w:t>
      </w:r>
    </w:p>
    <w:p w:rsidR="00E1495C" w:rsidRDefault="00DE40AD">
      <w:pPr>
        <w:pStyle w:val="Corpotesto"/>
        <w:ind w:left="5170" w:right="185"/>
        <w:jc w:val="center"/>
      </w:pPr>
      <w:proofErr w:type="spellStart"/>
      <w:r>
        <w:t>As</w:t>
      </w:r>
      <w:r w:rsidR="00FA1978">
        <w:t>s</w:t>
      </w:r>
      <w:r>
        <w:t>.Soc</w:t>
      </w:r>
      <w:proofErr w:type="spellEnd"/>
      <w:r>
        <w:t>.</w:t>
      </w:r>
      <w:r>
        <w:rPr>
          <w:spacing w:val="-4"/>
        </w:rPr>
        <w:t xml:space="preserve"> </w:t>
      </w:r>
      <w:r>
        <w:t>Dott.ssa</w:t>
      </w:r>
      <w:r>
        <w:rPr>
          <w:spacing w:val="-3"/>
        </w:rPr>
        <w:t xml:space="preserve"> </w:t>
      </w:r>
      <w:r w:rsidR="001B1E59">
        <w:t>Cinzia Morosin</w:t>
      </w:r>
    </w:p>
    <w:p w:rsidR="00E1495C" w:rsidRDefault="00E1495C">
      <w:pPr>
        <w:pStyle w:val="Corpotesto"/>
      </w:pPr>
    </w:p>
    <w:p w:rsidR="00E1495C" w:rsidRDefault="00E1495C">
      <w:pPr>
        <w:pStyle w:val="Corpotesto"/>
      </w:pPr>
    </w:p>
    <w:p w:rsidR="00E1495C" w:rsidRDefault="00E1495C">
      <w:pPr>
        <w:pStyle w:val="Corpotesto"/>
      </w:pPr>
    </w:p>
    <w:p w:rsidR="00E1495C" w:rsidRDefault="00E1495C">
      <w:pPr>
        <w:pStyle w:val="Corpotesto"/>
      </w:pPr>
    </w:p>
    <w:p w:rsidR="00E1495C" w:rsidRDefault="00E1495C">
      <w:pPr>
        <w:pStyle w:val="Corpotesto"/>
        <w:spacing w:before="11"/>
        <w:rPr>
          <w:sz w:val="23"/>
        </w:rPr>
      </w:pPr>
    </w:p>
    <w:p w:rsidR="00E1495C" w:rsidRDefault="00DE40AD">
      <w:pPr>
        <w:ind w:left="112"/>
        <w:rPr>
          <w:spacing w:val="-2"/>
          <w:sz w:val="23"/>
        </w:rPr>
      </w:pPr>
      <w:r w:rsidRPr="001B1E59">
        <w:rPr>
          <w:sz w:val="23"/>
        </w:rPr>
        <w:t>Firma</w:t>
      </w:r>
      <w:r w:rsidRPr="001B1E59">
        <w:rPr>
          <w:spacing w:val="-4"/>
          <w:sz w:val="23"/>
        </w:rPr>
        <w:t xml:space="preserve"> </w:t>
      </w:r>
      <w:r w:rsidRPr="001B1E59">
        <w:rPr>
          <w:sz w:val="23"/>
        </w:rPr>
        <w:t>autografa</w:t>
      </w:r>
      <w:r w:rsidRPr="001B1E59">
        <w:rPr>
          <w:spacing w:val="-5"/>
          <w:sz w:val="23"/>
        </w:rPr>
        <w:t xml:space="preserve"> </w:t>
      </w:r>
      <w:r w:rsidRPr="001B1E59">
        <w:rPr>
          <w:sz w:val="23"/>
        </w:rPr>
        <w:t>omessa</w:t>
      </w:r>
      <w:r w:rsidRPr="001B1E59">
        <w:rPr>
          <w:spacing w:val="-1"/>
          <w:sz w:val="23"/>
        </w:rPr>
        <w:t xml:space="preserve"> </w:t>
      </w:r>
      <w:r w:rsidRPr="001B1E59">
        <w:rPr>
          <w:sz w:val="23"/>
        </w:rPr>
        <w:t>ai</w:t>
      </w:r>
      <w:r w:rsidRPr="001B1E59">
        <w:rPr>
          <w:spacing w:val="-2"/>
          <w:sz w:val="23"/>
        </w:rPr>
        <w:t xml:space="preserve"> </w:t>
      </w:r>
      <w:r w:rsidRPr="001B1E59">
        <w:rPr>
          <w:sz w:val="23"/>
        </w:rPr>
        <w:t>sensi</w:t>
      </w:r>
      <w:r w:rsidRPr="001B1E59">
        <w:rPr>
          <w:spacing w:val="-1"/>
          <w:sz w:val="23"/>
        </w:rPr>
        <w:t xml:space="preserve"> </w:t>
      </w:r>
      <w:r w:rsidRPr="001B1E59">
        <w:rPr>
          <w:sz w:val="23"/>
        </w:rPr>
        <w:t>dell’art.</w:t>
      </w:r>
      <w:r w:rsidRPr="001B1E59">
        <w:rPr>
          <w:spacing w:val="-4"/>
          <w:sz w:val="23"/>
        </w:rPr>
        <w:t xml:space="preserve"> </w:t>
      </w:r>
      <w:r w:rsidRPr="001B1E59">
        <w:rPr>
          <w:sz w:val="23"/>
        </w:rPr>
        <w:t>3</w:t>
      </w:r>
      <w:r w:rsidRPr="001B1E59">
        <w:rPr>
          <w:spacing w:val="-1"/>
          <w:sz w:val="23"/>
        </w:rPr>
        <w:t xml:space="preserve"> </w:t>
      </w:r>
      <w:r w:rsidRPr="001B1E59">
        <w:rPr>
          <w:sz w:val="23"/>
        </w:rPr>
        <w:t>del</w:t>
      </w:r>
      <w:r w:rsidRPr="001B1E59">
        <w:rPr>
          <w:spacing w:val="-4"/>
          <w:sz w:val="23"/>
        </w:rPr>
        <w:t xml:space="preserve"> </w:t>
      </w:r>
      <w:r w:rsidRPr="001B1E59">
        <w:rPr>
          <w:sz w:val="23"/>
        </w:rPr>
        <w:t>D.</w:t>
      </w:r>
      <w:r w:rsidRPr="001B1E59">
        <w:rPr>
          <w:spacing w:val="-2"/>
          <w:sz w:val="23"/>
        </w:rPr>
        <w:t xml:space="preserve"> </w:t>
      </w:r>
      <w:r w:rsidRPr="001B1E59">
        <w:rPr>
          <w:sz w:val="23"/>
        </w:rPr>
        <w:t>Lgs.</w:t>
      </w:r>
      <w:r w:rsidRPr="001B1E59">
        <w:rPr>
          <w:spacing w:val="-3"/>
          <w:sz w:val="23"/>
        </w:rPr>
        <w:t xml:space="preserve"> </w:t>
      </w:r>
      <w:r w:rsidRPr="001B1E59">
        <w:rPr>
          <w:sz w:val="23"/>
        </w:rPr>
        <w:t>n.</w:t>
      </w:r>
      <w:r w:rsidRPr="001B1E59">
        <w:rPr>
          <w:spacing w:val="-2"/>
          <w:sz w:val="23"/>
        </w:rPr>
        <w:t xml:space="preserve"> 39/1993</w:t>
      </w: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p>
    <w:p w:rsidR="006A09F2" w:rsidRDefault="006A09F2">
      <w:pPr>
        <w:ind w:left="112"/>
        <w:rPr>
          <w:sz w:val="23"/>
        </w:rPr>
      </w:pPr>
      <w:bookmarkStart w:id="0" w:name="_GoBack"/>
      <w:bookmarkEnd w:id="0"/>
    </w:p>
    <w:p w:rsidR="006A09F2" w:rsidRDefault="006A09F2">
      <w:pPr>
        <w:ind w:left="112"/>
        <w:rPr>
          <w:sz w:val="23"/>
        </w:rPr>
      </w:pPr>
    </w:p>
    <w:p w:rsidR="006A09F2" w:rsidRDefault="006A09F2">
      <w:pPr>
        <w:ind w:left="112"/>
        <w:rPr>
          <w:sz w:val="23"/>
        </w:rPr>
      </w:pPr>
    </w:p>
    <w:p w:rsidR="006A09F2" w:rsidRDefault="006A09F2" w:rsidP="006A09F2">
      <w:pPr>
        <w:rPr>
          <w:b/>
          <w:sz w:val="20"/>
          <w:szCs w:val="20"/>
        </w:rPr>
      </w:pPr>
      <w:r>
        <w:rPr>
          <w:b/>
          <w:sz w:val="20"/>
          <w:szCs w:val="20"/>
        </w:rPr>
        <w:lastRenderedPageBreak/>
        <w:t xml:space="preserve">Informativa privacy: </w:t>
      </w:r>
    </w:p>
    <w:p w:rsidR="006A09F2" w:rsidRDefault="006A09F2" w:rsidP="006A09F2">
      <w:pPr>
        <w:rPr>
          <w:sz w:val="20"/>
          <w:szCs w:val="20"/>
        </w:rPr>
      </w:pPr>
      <w:r>
        <w:rPr>
          <w:sz w:val="20"/>
          <w:szCs w:val="20"/>
        </w:rPr>
        <w:t xml:space="preserve">Nella presente informativa sono riportate le informazioni relative al trattamento dei dati personali raccolti nella scheda di manifestazione di interesse alla docenza agli incontri di formazione per la preparazione agli Esami di Stato secondo il vigente </w:t>
      </w:r>
      <w:r>
        <w:rPr>
          <w:b/>
          <w:sz w:val="20"/>
          <w:szCs w:val="20"/>
        </w:rPr>
        <w:t xml:space="preserve">Regolamento dell’Unione Europea N.20167679 e il </w:t>
      </w:r>
      <w:proofErr w:type="spellStart"/>
      <w:r>
        <w:rPr>
          <w:b/>
          <w:sz w:val="20"/>
          <w:szCs w:val="20"/>
        </w:rPr>
        <w:t>D.Lgs</w:t>
      </w:r>
      <w:proofErr w:type="spellEnd"/>
      <w:r>
        <w:rPr>
          <w:b/>
          <w:sz w:val="20"/>
          <w:szCs w:val="20"/>
        </w:rPr>
        <w:t xml:space="preserve"> 196/2003 così come modificato dal </w:t>
      </w:r>
      <w:proofErr w:type="spellStart"/>
      <w:r>
        <w:rPr>
          <w:b/>
          <w:sz w:val="20"/>
          <w:szCs w:val="20"/>
        </w:rPr>
        <w:t>D.Lgs</w:t>
      </w:r>
      <w:proofErr w:type="spellEnd"/>
      <w:r>
        <w:rPr>
          <w:b/>
          <w:sz w:val="20"/>
          <w:szCs w:val="20"/>
        </w:rPr>
        <w:t xml:space="preserve"> 101/2018.</w:t>
      </w:r>
      <w:r>
        <w:rPr>
          <w:sz w:val="20"/>
          <w:szCs w:val="20"/>
        </w:rPr>
        <w:t xml:space="preserve"> </w:t>
      </w:r>
    </w:p>
    <w:p w:rsidR="006A09F2" w:rsidRDefault="006A09F2" w:rsidP="006A09F2">
      <w:pPr>
        <w:rPr>
          <w:sz w:val="20"/>
          <w:szCs w:val="20"/>
        </w:rPr>
      </w:pPr>
      <w:r>
        <w:rPr>
          <w:b/>
          <w:sz w:val="20"/>
          <w:szCs w:val="20"/>
        </w:rPr>
        <w:t xml:space="preserve">Il titolare del trattamento </w:t>
      </w:r>
      <w:r>
        <w:rPr>
          <w:sz w:val="20"/>
          <w:szCs w:val="20"/>
        </w:rPr>
        <w:t xml:space="preserve">è il Consiglio Regionale dell’Umbria dell’Ordine degli Assistenti Sociali, a cui l’interessato potrà rivolgersi per far valere i Suoi diritti all’indirizzo e-mail </w:t>
      </w:r>
      <w:hyperlink r:id="rId10" w:history="1">
        <w:r>
          <w:rPr>
            <w:rStyle w:val="Collegamentoipertestuale"/>
            <w:sz w:val="20"/>
            <w:szCs w:val="20"/>
          </w:rPr>
          <w:t>info@oasumbria.it</w:t>
        </w:r>
      </w:hyperlink>
      <w:r>
        <w:rPr>
          <w:sz w:val="20"/>
          <w:szCs w:val="20"/>
        </w:rPr>
        <w:t xml:space="preserve"> o al numero 075/5838466. </w:t>
      </w:r>
    </w:p>
    <w:p w:rsidR="006A09F2" w:rsidRDefault="006A09F2" w:rsidP="006A09F2">
      <w:pPr>
        <w:rPr>
          <w:sz w:val="20"/>
          <w:szCs w:val="20"/>
        </w:rPr>
      </w:pPr>
      <w:r>
        <w:rPr>
          <w:b/>
          <w:sz w:val="20"/>
          <w:szCs w:val="20"/>
        </w:rPr>
        <w:t>Il Responsabile della Protezione dei dati personali (DPO)</w:t>
      </w:r>
      <w:r>
        <w:rPr>
          <w:sz w:val="20"/>
          <w:szCs w:val="20"/>
        </w:rPr>
        <w:t xml:space="preserve"> è l’</w:t>
      </w:r>
      <w:r>
        <w:rPr>
          <w:bCs/>
          <w:sz w:val="20"/>
          <w:szCs w:val="20"/>
        </w:rPr>
        <w:t xml:space="preserve">Avv. Cristina Rastelli, contattabile all’indirizzo e-mail </w:t>
      </w:r>
      <w:hyperlink r:id="rId11" w:history="1">
        <w:r>
          <w:rPr>
            <w:rStyle w:val="Collegamentoipertestuale"/>
            <w:sz w:val="20"/>
            <w:szCs w:val="20"/>
          </w:rPr>
          <w:t>dpo.privacy@oasumbria.it</w:t>
        </w:r>
      </w:hyperlink>
      <w:r>
        <w:rPr>
          <w:sz w:val="20"/>
          <w:szCs w:val="20"/>
        </w:rPr>
        <w:t xml:space="preserve"> .</w:t>
      </w:r>
    </w:p>
    <w:p w:rsidR="006A09F2" w:rsidRDefault="006A09F2" w:rsidP="006A09F2">
      <w:pPr>
        <w:rPr>
          <w:sz w:val="20"/>
          <w:szCs w:val="20"/>
        </w:rPr>
      </w:pPr>
      <w:r>
        <w:rPr>
          <w:b/>
          <w:sz w:val="20"/>
          <w:szCs w:val="20"/>
        </w:rPr>
        <w:t>Trattamento dei dati personali</w:t>
      </w:r>
      <w:r>
        <w:rPr>
          <w:sz w:val="20"/>
          <w:szCs w:val="20"/>
        </w:rPr>
        <w:t xml:space="preserve"> </w:t>
      </w:r>
    </w:p>
    <w:p w:rsidR="006A09F2" w:rsidRDefault="006A09F2" w:rsidP="006A09F2">
      <w:pPr>
        <w:rPr>
          <w:sz w:val="20"/>
          <w:szCs w:val="20"/>
        </w:rPr>
      </w:pPr>
      <w:r>
        <w:rPr>
          <w:i/>
          <w:sz w:val="20"/>
          <w:szCs w:val="20"/>
        </w:rPr>
        <w:t>Finalità</w:t>
      </w:r>
      <w:r>
        <w:rPr>
          <w:sz w:val="20"/>
          <w:szCs w:val="20"/>
        </w:rPr>
        <w:t xml:space="preserve"> – I dai personali richiesti verranno trattati per la finalità di gestione degli elenchi dei docenti, delle presenze, per l’invio di materiale didattico e comunicazioni di servizio. </w:t>
      </w:r>
    </w:p>
    <w:p w:rsidR="006A09F2" w:rsidRDefault="006A09F2" w:rsidP="006A09F2">
      <w:pPr>
        <w:rPr>
          <w:sz w:val="20"/>
          <w:szCs w:val="20"/>
        </w:rPr>
      </w:pPr>
      <w:r>
        <w:rPr>
          <w:sz w:val="20"/>
          <w:szCs w:val="20"/>
        </w:rPr>
        <w:t xml:space="preserve">Il trattamento non prevede in alcun modo il trasferimento di dati in Paesi Terzi e la profilazione. </w:t>
      </w:r>
    </w:p>
    <w:p w:rsidR="006A09F2" w:rsidRDefault="006A09F2" w:rsidP="006A09F2">
      <w:pPr>
        <w:rPr>
          <w:sz w:val="20"/>
          <w:szCs w:val="20"/>
        </w:rPr>
      </w:pPr>
      <w:r>
        <w:rPr>
          <w:i/>
          <w:sz w:val="20"/>
          <w:szCs w:val="20"/>
        </w:rPr>
        <w:t>Modalità del trattamento</w:t>
      </w:r>
      <w:r>
        <w:rPr>
          <w:sz w:val="20"/>
          <w:szCs w:val="20"/>
        </w:rPr>
        <w:t xml:space="preserve"> – I dati saranno trattati in forma cartacea ed elettronica, con accesso consentito ai soli operatori autorizzati, precedentemente nominati Autorizzati o Responsabili al Trattamento. Tutti gli operatori che accedono ai dati informatizzati sono dotati di password personale; l’accesso ai dati è consentito solo per le finalità legate al ruolo dell’operatore e solo per lo stretto tempo necessario. </w:t>
      </w:r>
    </w:p>
    <w:p w:rsidR="006A09F2" w:rsidRDefault="006A09F2" w:rsidP="006A09F2">
      <w:pPr>
        <w:rPr>
          <w:sz w:val="20"/>
          <w:szCs w:val="20"/>
        </w:rPr>
      </w:pPr>
      <w:r>
        <w:rPr>
          <w:i/>
          <w:sz w:val="20"/>
          <w:szCs w:val="20"/>
        </w:rPr>
        <w:t>Tempo di conservazione dei dati</w:t>
      </w:r>
      <w:r>
        <w:rPr>
          <w:sz w:val="20"/>
          <w:szCs w:val="20"/>
        </w:rPr>
        <w:t xml:space="preserve"> – I dati personali dell’Interessato verranno conservati per tutta la durata del corso e per i successivi 5 anni; al termine di tale periodo verranno cancellati dagli archivi cartacei ed elettronici. </w:t>
      </w:r>
    </w:p>
    <w:p w:rsidR="006A09F2" w:rsidRDefault="006A09F2" w:rsidP="006A09F2">
      <w:pPr>
        <w:rPr>
          <w:sz w:val="20"/>
          <w:szCs w:val="20"/>
        </w:rPr>
      </w:pPr>
      <w:r>
        <w:rPr>
          <w:i/>
          <w:sz w:val="20"/>
          <w:szCs w:val="20"/>
        </w:rPr>
        <w:t>Ambito di comunicazione e diffusione</w:t>
      </w:r>
      <w:r>
        <w:rPr>
          <w:sz w:val="20"/>
          <w:szCs w:val="20"/>
        </w:rPr>
        <w:t xml:space="preserve"> – I dati raccolti non saranno diffusi o comunicati ad alcuno al di fuori dei soggetti che collaborano con l’Ordine, precedentemente nominati Responsabili del Trattamento. È Possibile richiedere l’elenco aggiornato dei Responsabili esterni al Trattamento. </w:t>
      </w:r>
    </w:p>
    <w:p w:rsidR="006A09F2" w:rsidRDefault="006A09F2" w:rsidP="006A09F2">
      <w:pPr>
        <w:rPr>
          <w:sz w:val="20"/>
          <w:szCs w:val="20"/>
        </w:rPr>
      </w:pPr>
      <w:r>
        <w:rPr>
          <w:i/>
          <w:sz w:val="20"/>
          <w:szCs w:val="20"/>
        </w:rPr>
        <w:t>Obbligo o facoltà di conferirei dati e conseguenza dell’eventuale rifiuto</w:t>
      </w:r>
      <w:r>
        <w:rPr>
          <w:sz w:val="20"/>
          <w:szCs w:val="20"/>
        </w:rPr>
        <w:t xml:space="preserve"> – Il mancato conferimento dell’interessato dei dati richiesti comporta l’impossibilità da parte dell’Ordine di inserire il docente al corso di formazione.</w:t>
      </w:r>
    </w:p>
    <w:p w:rsidR="006A09F2" w:rsidRDefault="006A09F2" w:rsidP="006A09F2">
      <w:pPr>
        <w:rPr>
          <w:sz w:val="20"/>
          <w:szCs w:val="20"/>
        </w:rPr>
      </w:pPr>
      <w:r>
        <w:rPr>
          <w:i/>
          <w:sz w:val="20"/>
          <w:szCs w:val="20"/>
        </w:rPr>
        <w:t>Diritti dell’interessato</w:t>
      </w:r>
      <w:r>
        <w:rPr>
          <w:sz w:val="20"/>
          <w:szCs w:val="20"/>
        </w:rPr>
        <w:t xml:space="preserve"> – L’interessato può richiedere in qualsiasi momento l’accesso ai propri dati personali, nonché la loro rettifica, integrazione, limitazione al trattamento e la loro cancellazione ove quest’ultima non contrasti con la normativa di riferimento; ha il diritto di presentare reclamo all’autorità di controllo in caso di illecito trattamento o di ritardo nella risposta del Titolare a una richiesta che rientri nei diritti dell’interessato.</w:t>
      </w:r>
    </w:p>
    <w:p w:rsidR="006A09F2" w:rsidRDefault="006A09F2">
      <w:pPr>
        <w:ind w:left="112"/>
        <w:rPr>
          <w:sz w:val="23"/>
        </w:rPr>
      </w:pPr>
    </w:p>
    <w:sectPr w:rsidR="006A09F2" w:rsidSect="00E1495C">
      <w:pgSz w:w="12240" w:h="15840"/>
      <w:pgMar w:top="1740" w:right="1020" w:bottom="1260" w:left="1020" w:header="765" w:footer="10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F43" w:rsidRDefault="00704F43" w:rsidP="00E1495C">
      <w:r>
        <w:separator/>
      </w:r>
    </w:p>
  </w:endnote>
  <w:endnote w:type="continuationSeparator" w:id="0">
    <w:p w:rsidR="00704F43" w:rsidRDefault="00704F43" w:rsidP="00E1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5C" w:rsidRDefault="00704F43">
    <w:pPr>
      <w:pStyle w:val="Corpotesto"/>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02.7pt;margin-top:727.55pt;width:206.6pt;height:20.35pt;z-index:-251658240;mso-position-horizontal-relative:page;mso-position-vertical-relative:page" filled="f" stroked="f">
          <v:textbox inset="0,0,0,0">
            <w:txbxContent>
              <w:p w:rsidR="00E1495C" w:rsidRDefault="00DE40AD">
                <w:pPr>
                  <w:spacing w:before="20" w:line="183" w:lineRule="exact"/>
                  <w:ind w:left="20"/>
                  <w:rPr>
                    <w:rFonts w:ascii="Arial Narrow" w:hAnsi="Arial Narrow"/>
                    <w:b/>
                    <w:sz w:val="16"/>
                  </w:rPr>
                </w:pPr>
                <w:r>
                  <w:rPr>
                    <w:rFonts w:ascii="Arial Narrow" w:hAnsi="Arial Narrow"/>
                    <w:b/>
                    <w:color w:val="000080"/>
                    <w:sz w:val="16"/>
                  </w:rPr>
                  <w:t>Ordine</w:t>
                </w:r>
                <w:r>
                  <w:rPr>
                    <w:rFonts w:ascii="Arial Narrow" w:hAnsi="Arial Narrow"/>
                    <w:b/>
                    <w:color w:val="000080"/>
                    <w:spacing w:val="-5"/>
                    <w:sz w:val="16"/>
                  </w:rPr>
                  <w:t xml:space="preserve"> </w:t>
                </w:r>
                <w:r>
                  <w:rPr>
                    <w:rFonts w:ascii="Arial Narrow" w:hAnsi="Arial Narrow"/>
                    <w:b/>
                    <w:color w:val="000080"/>
                    <w:sz w:val="16"/>
                  </w:rPr>
                  <w:t>degli</w:t>
                </w:r>
                <w:r>
                  <w:rPr>
                    <w:rFonts w:ascii="Arial Narrow" w:hAnsi="Arial Narrow"/>
                    <w:b/>
                    <w:color w:val="000080"/>
                    <w:spacing w:val="-6"/>
                    <w:sz w:val="16"/>
                  </w:rPr>
                  <w:t xml:space="preserve"> </w:t>
                </w:r>
                <w:r>
                  <w:rPr>
                    <w:rFonts w:ascii="Arial Narrow" w:hAnsi="Arial Narrow"/>
                    <w:b/>
                    <w:color w:val="000080"/>
                    <w:sz w:val="16"/>
                  </w:rPr>
                  <w:t>Assistenti</w:t>
                </w:r>
                <w:r>
                  <w:rPr>
                    <w:rFonts w:ascii="Arial Narrow" w:hAnsi="Arial Narrow"/>
                    <w:b/>
                    <w:color w:val="000080"/>
                    <w:spacing w:val="-6"/>
                    <w:sz w:val="16"/>
                  </w:rPr>
                  <w:t xml:space="preserve"> </w:t>
                </w:r>
                <w:r>
                  <w:rPr>
                    <w:rFonts w:ascii="Arial Narrow" w:hAnsi="Arial Narrow"/>
                    <w:b/>
                    <w:color w:val="000080"/>
                    <w:sz w:val="16"/>
                  </w:rPr>
                  <w:t>Sociali</w:t>
                </w:r>
                <w:r>
                  <w:rPr>
                    <w:rFonts w:ascii="Arial Narrow" w:hAnsi="Arial Narrow"/>
                    <w:b/>
                    <w:color w:val="000080"/>
                    <w:spacing w:val="26"/>
                    <w:sz w:val="16"/>
                  </w:rPr>
                  <w:t xml:space="preserve"> </w:t>
                </w:r>
                <w:r>
                  <w:rPr>
                    <w:rFonts w:ascii="Arial Narrow" w:hAnsi="Arial Narrow"/>
                    <w:b/>
                    <w:color w:val="000080"/>
                    <w:sz w:val="16"/>
                  </w:rPr>
                  <w:t>-</w:t>
                </w:r>
                <w:r>
                  <w:rPr>
                    <w:rFonts w:ascii="Arial Narrow" w:hAnsi="Arial Narrow"/>
                    <w:b/>
                    <w:color w:val="000080"/>
                    <w:spacing w:val="26"/>
                    <w:sz w:val="16"/>
                  </w:rPr>
                  <w:t xml:space="preserve"> </w:t>
                </w:r>
                <w:r>
                  <w:rPr>
                    <w:rFonts w:ascii="Arial Narrow" w:hAnsi="Arial Narrow"/>
                    <w:b/>
                    <w:color w:val="000080"/>
                    <w:sz w:val="16"/>
                  </w:rPr>
                  <w:t>Consiglio</w:t>
                </w:r>
                <w:r>
                  <w:rPr>
                    <w:rFonts w:ascii="Arial Narrow" w:hAnsi="Arial Narrow"/>
                    <w:b/>
                    <w:color w:val="000080"/>
                    <w:spacing w:val="-4"/>
                    <w:sz w:val="16"/>
                  </w:rPr>
                  <w:t xml:space="preserve"> </w:t>
                </w:r>
                <w:r>
                  <w:rPr>
                    <w:rFonts w:ascii="Arial Narrow" w:hAnsi="Arial Narrow"/>
                    <w:b/>
                    <w:color w:val="000080"/>
                    <w:sz w:val="16"/>
                  </w:rPr>
                  <w:t>Regionale</w:t>
                </w:r>
                <w:r>
                  <w:rPr>
                    <w:rFonts w:ascii="Arial Narrow" w:hAnsi="Arial Narrow"/>
                    <w:b/>
                    <w:color w:val="000080"/>
                    <w:spacing w:val="-6"/>
                    <w:sz w:val="16"/>
                  </w:rPr>
                  <w:t xml:space="preserve"> </w:t>
                </w:r>
                <w:r>
                  <w:rPr>
                    <w:rFonts w:ascii="Arial Narrow" w:hAnsi="Arial Narrow"/>
                    <w:b/>
                    <w:color w:val="000080"/>
                    <w:spacing w:val="-2"/>
                    <w:sz w:val="16"/>
                  </w:rPr>
                  <w:t>dell’Umbria</w:t>
                </w:r>
              </w:p>
              <w:p w:rsidR="00E1495C" w:rsidRDefault="00DE40AD">
                <w:pPr>
                  <w:spacing w:line="183" w:lineRule="exact"/>
                  <w:ind w:left="106"/>
                  <w:rPr>
                    <w:rFonts w:ascii="Arial Narrow" w:hAnsi="Arial Narrow"/>
                    <w:sz w:val="16"/>
                  </w:rPr>
                </w:pPr>
                <w:r>
                  <w:rPr>
                    <w:rFonts w:ascii="Arial Narrow" w:hAnsi="Arial Narrow"/>
                    <w:color w:val="000080"/>
                    <w:sz w:val="16"/>
                  </w:rPr>
                  <w:t>Via</w:t>
                </w:r>
                <w:r>
                  <w:rPr>
                    <w:rFonts w:ascii="Arial Narrow" w:hAnsi="Arial Narrow"/>
                    <w:color w:val="000080"/>
                    <w:spacing w:val="-4"/>
                    <w:sz w:val="16"/>
                  </w:rPr>
                  <w:t xml:space="preserve"> </w:t>
                </w:r>
                <w:r>
                  <w:rPr>
                    <w:rFonts w:ascii="Arial Narrow" w:hAnsi="Arial Narrow"/>
                    <w:color w:val="000080"/>
                    <w:sz w:val="16"/>
                  </w:rPr>
                  <w:t>Manzoni,</w:t>
                </w:r>
                <w:r>
                  <w:rPr>
                    <w:rFonts w:ascii="Arial Narrow" w:hAnsi="Arial Narrow"/>
                    <w:color w:val="000080"/>
                    <w:spacing w:val="-5"/>
                    <w:sz w:val="16"/>
                  </w:rPr>
                  <w:t xml:space="preserve"> </w:t>
                </w:r>
                <w:r>
                  <w:rPr>
                    <w:rFonts w:ascii="Arial Narrow" w:hAnsi="Arial Narrow"/>
                    <w:color w:val="000080"/>
                    <w:sz w:val="16"/>
                  </w:rPr>
                  <w:t>73</w:t>
                </w:r>
                <w:r>
                  <w:rPr>
                    <w:rFonts w:ascii="Arial Narrow" w:hAnsi="Arial Narrow"/>
                    <w:color w:val="000080"/>
                    <w:spacing w:val="-2"/>
                    <w:sz w:val="16"/>
                  </w:rPr>
                  <w:t xml:space="preserve"> </w:t>
                </w:r>
                <w:r>
                  <w:rPr>
                    <w:rFonts w:ascii="Arial Narrow" w:hAnsi="Arial Narrow"/>
                    <w:color w:val="000080"/>
                    <w:sz w:val="16"/>
                  </w:rPr>
                  <w:t>–</w:t>
                </w:r>
                <w:r>
                  <w:rPr>
                    <w:rFonts w:ascii="Arial Narrow" w:hAnsi="Arial Narrow"/>
                    <w:color w:val="000080"/>
                    <w:spacing w:val="-6"/>
                    <w:sz w:val="16"/>
                  </w:rPr>
                  <w:t xml:space="preserve"> </w:t>
                </w:r>
                <w:r>
                  <w:rPr>
                    <w:rFonts w:ascii="Arial Narrow" w:hAnsi="Arial Narrow"/>
                    <w:color w:val="000080"/>
                    <w:sz w:val="16"/>
                  </w:rPr>
                  <w:t>06135</w:t>
                </w:r>
                <w:r>
                  <w:rPr>
                    <w:rFonts w:ascii="Arial Narrow" w:hAnsi="Arial Narrow"/>
                    <w:color w:val="000080"/>
                    <w:spacing w:val="-3"/>
                    <w:sz w:val="16"/>
                  </w:rPr>
                  <w:t xml:space="preserve"> </w:t>
                </w:r>
                <w:r>
                  <w:rPr>
                    <w:rFonts w:ascii="Arial Narrow" w:hAnsi="Arial Narrow"/>
                    <w:color w:val="000080"/>
                    <w:sz w:val="16"/>
                  </w:rPr>
                  <w:t>P.S.</w:t>
                </w:r>
                <w:r>
                  <w:rPr>
                    <w:rFonts w:ascii="Arial Narrow" w:hAnsi="Arial Narrow"/>
                    <w:color w:val="000080"/>
                    <w:spacing w:val="-5"/>
                    <w:sz w:val="16"/>
                  </w:rPr>
                  <w:t xml:space="preserve"> </w:t>
                </w:r>
                <w:r>
                  <w:rPr>
                    <w:rFonts w:ascii="Arial Narrow" w:hAnsi="Arial Narrow"/>
                    <w:color w:val="000080"/>
                    <w:sz w:val="16"/>
                  </w:rPr>
                  <w:t>Giovanni</w:t>
                </w:r>
                <w:r>
                  <w:rPr>
                    <w:rFonts w:ascii="Arial Narrow" w:hAnsi="Arial Narrow"/>
                    <w:color w:val="000080"/>
                    <w:spacing w:val="-4"/>
                    <w:sz w:val="16"/>
                  </w:rPr>
                  <w:t xml:space="preserve"> </w:t>
                </w:r>
                <w:r>
                  <w:rPr>
                    <w:rFonts w:ascii="Arial Narrow" w:hAnsi="Arial Narrow"/>
                    <w:color w:val="000080"/>
                    <w:sz w:val="16"/>
                  </w:rPr>
                  <w:t>-</w:t>
                </w:r>
                <w:r>
                  <w:rPr>
                    <w:rFonts w:ascii="Arial Narrow" w:hAnsi="Arial Narrow"/>
                    <w:color w:val="000080"/>
                    <w:spacing w:val="-6"/>
                    <w:sz w:val="16"/>
                  </w:rPr>
                  <w:t xml:space="preserve"> </w:t>
                </w:r>
                <w:r>
                  <w:rPr>
                    <w:rFonts w:ascii="Arial Narrow" w:hAnsi="Arial Narrow"/>
                    <w:color w:val="000080"/>
                    <w:sz w:val="16"/>
                  </w:rPr>
                  <w:t>Perugia</w:t>
                </w:r>
                <w:r>
                  <w:rPr>
                    <w:rFonts w:ascii="Arial Narrow" w:hAnsi="Arial Narrow"/>
                    <w:color w:val="000080"/>
                    <w:spacing w:val="-3"/>
                    <w:sz w:val="16"/>
                  </w:rPr>
                  <w:t xml:space="preserve"> </w:t>
                </w:r>
                <w:r>
                  <w:rPr>
                    <w:rFonts w:ascii="Arial Narrow" w:hAnsi="Arial Narrow"/>
                    <w:color w:val="000080"/>
                    <w:sz w:val="16"/>
                  </w:rPr>
                  <w:t>Tel.</w:t>
                </w:r>
                <w:r>
                  <w:rPr>
                    <w:rFonts w:ascii="Arial Narrow" w:hAnsi="Arial Narrow"/>
                    <w:color w:val="000080"/>
                    <w:spacing w:val="-5"/>
                    <w:sz w:val="16"/>
                  </w:rPr>
                  <w:t xml:space="preserve"> </w:t>
                </w:r>
                <w:r>
                  <w:rPr>
                    <w:rFonts w:ascii="Arial Narrow" w:hAnsi="Arial Narrow"/>
                    <w:color w:val="000080"/>
                    <w:sz w:val="16"/>
                  </w:rPr>
                  <w:t>075</w:t>
                </w:r>
                <w:r>
                  <w:rPr>
                    <w:rFonts w:ascii="Arial Narrow" w:hAnsi="Arial Narrow"/>
                    <w:color w:val="000080"/>
                    <w:spacing w:val="-3"/>
                    <w:sz w:val="16"/>
                  </w:rPr>
                  <w:t xml:space="preserve"> </w:t>
                </w:r>
                <w:r>
                  <w:rPr>
                    <w:rFonts w:ascii="Arial Narrow" w:hAnsi="Arial Narrow"/>
                    <w:color w:val="000080"/>
                    <w:spacing w:val="-2"/>
                    <w:sz w:val="16"/>
                  </w:rPr>
                  <w:t>5838466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F43" w:rsidRDefault="00704F43" w:rsidP="00E1495C">
      <w:r>
        <w:separator/>
      </w:r>
    </w:p>
  </w:footnote>
  <w:footnote w:type="continuationSeparator" w:id="0">
    <w:p w:rsidR="00704F43" w:rsidRDefault="00704F43" w:rsidP="00E1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5C" w:rsidRDefault="00DE40AD">
    <w:pPr>
      <w:pStyle w:val="Corpotesto"/>
      <w:spacing w:line="14" w:lineRule="auto"/>
      <w:rPr>
        <w:sz w:val="20"/>
      </w:rPr>
    </w:pPr>
    <w:r>
      <w:rPr>
        <w:noProof/>
        <w:lang w:eastAsia="it-IT"/>
      </w:rPr>
      <w:drawing>
        <wp:anchor distT="0" distB="0" distL="0" distR="0" simplePos="0" relativeHeight="251657216" behindDoc="1" locked="0" layoutInCell="1" allowOverlap="1">
          <wp:simplePos x="0" y="0"/>
          <wp:positionH relativeFrom="page">
            <wp:posOffset>2923539</wp:posOffset>
          </wp:positionH>
          <wp:positionV relativeFrom="page">
            <wp:posOffset>485797</wp:posOffset>
          </wp:positionV>
          <wp:extent cx="1971675" cy="6291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71675" cy="6291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41A9"/>
    <w:multiLevelType w:val="hybridMultilevel"/>
    <w:tmpl w:val="679642F8"/>
    <w:lvl w:ilvl="0" w:tplc="A0E264A2">
      <w:numFmt w:val="bullet"/>
      <w:lvlText w:val=""/>
      <w:lvlJc w:val="left"/>
      <w:pPr>
        <w:ind w:left="833" w:hanging="348"/>
      </w:pPr>
      <w:rPr>
        <w:rFonts w:ascii="Symbol" w:eastAsia="Symbol" w:hAnsi="Symbol" w:cs="Symbol" w:hint="default"/>
        <w:b w:val="0"/>
        <w:bCs w:val="0"/>
        <w:i w:val="0"/>
        <w:iCs w:val="0"/>
        <w:w w:val="100"/>
        <w:sz w:val="24"/>
        <w:szCs w:val="24"/>
        <w:lang w:val="it-IT" w:eastAsia="en-US" w:bidi="ar-SA"/>
      </w:rPr>
    </w:lvl>
    <w:lvl w:ilvl="1" w:tplc="F4D42448">
      <w:numFmt w:val="bullet"/>
      <w:lvlText w:val="•"/>
      <w:lvlJc w:val="left"/>
      <w:pPr>
        <w:ind w:left="1776" w:hanging="348"/>
      </w:pPr>
      <w:rPr>
        <w:rFonts w:hint="default"/>
        <w:lang w:val="it-IT" w:eastAsia="en-US" w:bidi="ar-SA"/>
      </w:rPr>
    </w:lvl>
    <w:lvl w:ilvl="2" w:tplc="2EDC0E34">
      <w:numFmt w:val="bullet"/>
      <w:lvlText w:val="•"/>
      <w:lvlJc w:val="left"/>
      <w:pPr>
        <w:ind w:left="2712" w:hanging="348"/>
      </w:pPr>
      <w:rPr>
        <w:rFonts w:hint="default"/>
        <w:lang w:val="it-IT" w:eastAsia="en-US" w:bidi="ar-SA"/>
      </w:rPr>
    </w:lvl>
    <w:lvl w:ilvl="3" w:tplc="48DA2D2A">
      <w:numFmt w:val="bullet"/>
      <w:lvlText w:val="•"/>
      <w:lvlJc w:val="left"/>
      <w:pPr>
        <w:ind w:left="3648" w:hanging="348"/>
      </w:pPr>
      <w:rPr>
        <w:rFonts w:hint="default"/>
        <w:lang w:val="it-IT" w:eastAsia="en-US" w:bidi="ar-SA"/>
      </w:rPr>
    </w:lvl>
    <w:lvl w:ilvl="4" w:tplc="EDD48798">
      <w:numFmt w:val="bullet"/>
      <w:lvlText w:val="•"/>
      <w:lvlJc w:val="left"/>
      <w:pPr>
        <w:ind w:left="4584" w:hanging="348"/>
      </w:pPr>
      <w:rPr>
        <w:rFonts w:hint="default"/>
        <w:lang w:val="it-IT" w:eastAsia="en-US" w:bidi="ar-SA"/>
      </w:rPr>
    </w:lvl>
    <w:lvl w:ilvl="5" w:tplc="6EB8E528">
      <w:numFmt w:val="bullet"/>
      <w:lvlText w:val="•"/>
      <w:lvlJc w:val="left"/>
      <w:pPr>
        <w:ind w:left="5520" w:hanging="348"/>
      </w:pPr>
      <w:rPr>
        <w:rFonts w:hint="default"/>
        <w:lang w:val="it-IT" w:eastAsia="en-US" w:bidi="ar-SA"/>
      </w:rPr>
    </w:lvl>
    <w:lvl w:ilvl="6" w:tplc="BC84B88A">
      <w:numFmt w:val="bullet"/>
      <w:lvlText w:val="•"/>
      <w:lvlJc w:val="left"/>
      <w:pPr>
        <w:ind w:left="6456" w:hanging="348"/>
      </w:pPr>
      <w:rPr>
        <w:rFonts w:hint="default"/>
        <w:lang w:val="it-IT" w:eastAsia="en-US" w:bidi="ar-SA"/>
      </w:rPr>
    </w:lvl>
    <w:lvl w:ilvl="7" w:tplc="0F605624">
      <w:numFmt w:val="bullet"/>
      <w:lvlText w:val="•"/>
      <w:lvlJc w:val="left"/>
      <w:pPr>
        <w:ind w:left="7392" w:hanging="348"/>
      </w:pPr>
      <w:rPr>
        <w:rFonts w:hint="default"/>
        <w:lang w:val="it-IT" w:eastAsia="en-US" w:bidi="ar-SA"/>
      </w:rPr>
    </w:lvl>
    <w:lvl w:ilvl="8" w:tplc="14D0C42E">
      <w:numFmt w:val="bullet"/>
      <w:lvlText w:val="•"/>
      <w:lvlJc w:val="left"/>
      <w:pPr>
        <w:ind w:left="8328" w:hanging="348"/>
      </w:pPr>
      <w:rPr>
        <w:rFonts w:hint="default"/>
        <w:lang w:val="it-IT" w:eastAsia="en-US" w:bidi="ar-SA"/>
      </w:rPr>
    </w:lvl>
  </w:abstractNum>
  <w:abstractNum w:abstractNumId="1" w15:restartNumberingAfterBreak="0">
    <w:nsid w:val="221A7F58"/>
    <w:multiLevelType w:val="hybridMultilevel"/>
    <w:tmpl w:val="D9F2C70A"/>
    <w:lvl w:ilvl="0" w:tplc="679E7EA8">
      <w:start w:val="1"/>
      <w:numFmt w:val="lowerLetter"/>
      <w:lvlText w:val="%1)"/>
      <w:lvlJc w:val="left"/>
      <w:pPr>
        <w:ind w:left="473" w:hanging="361"/>
        <w:jc w:val="left"/>
      </w:pPr>
      <w:rPr>
        <w:rFonts w:ascii="Calibri" w:eastAsia="Calibri" w:hAnsi="Calibri" w:cs="Calibri" w:hint="default"/>
        <w:b w:val="0"/>
        <w:bCs w:val="0"/>
        <w:i w:val="0"/>
        <w:iCs w:val="0"/>
        <w:w w:val="100"/>
        <w:sz w:val="24"/>
        <w:szCs w:val="24"/>
        <w:lang w:val="it-IT" w:eastAsia="en-US" w:bidi="ar-SA"/>
      </w:rPr>
    </w:lvl>
    <w:lvl w:ilvl="1" w:tplc="6DF6DEAA">
      <w:numFmt w:val="bullet"/>
      <w:lvlText w:val="•"/>
      <w:lvlJc w:val="left"/>
      <w:pPr>
        <w:ind w:left="1452" w:hanging="361"/>
      </w:pPr>
      <w:rPr>
        <w:rFonts w:hint="default"/>
        <w:lang w:val="it-IT" w:eastAsia="en-US" w:bidi="ar-SA"/>
      </w:rPr>
    </w:lvl>
    <w:lvl w:ilvl="2" w:tplc="B30EBF64">
      <w:numFmt w:val="bullet"/>
      <w:lvlText w:val="•"/>
      <w:lvlJc w:val="left"/>
      <w:pPr>
        <w:ind w:left="2424" w:hanging="361"/>
      </w:pPr>
      <w:rPr>
        <w:rFonts w:hint="default"/>
        <w:lang w:val="it-IT" w:eastAsia="en-US" w:bidi="ar-SA"/>
      </w:rPr>
    </w:lvl>
    <w:lvl w:ilvl="3" w:tplc="FCDE55FE">
      <w:numFmt w:val="bullet"/>
      <w:lvlText w:val="•"/>
      <w:lvlJc w:val="left"/>
      <w:pPr>
        <w:ind w:left="3396" w:hanging="361"/>
      </w:pPr>
      <w:rPr>
        <w:rFonts w:hint="default"/>
        <w:lang w:val="it-IT" w:eastAsia="en-US" w:bidi="ar-SA"/>
      </w:rPr>
    </w:lvl>
    <w:lvl w:ilvl="4" w:tplc="895AE250">
      <w:numFmt w:val="bullet"/>
      <w:lvlText w:val="•"/>
      <w:lvlJc w:val="left"/>
      <w:pPr>
        <w:ind w:left="4368" w:hanging="361"/>
      </w:pPr>
      <w:rPr>
        <w:rFonts w:hint="default"/>
        <w:lang w:val="it-IT" w:eastAsia="en-US" w:bidi="ar-SA"/>
      </w:rPr>
    </w:lvl>
    <w:lvl w:ilvl="5" w:tplc="D422B0EC">
      <w:numFmt w:val="bullet"/>
      <w:lvlText w:val="•"/>
      <w:lvlJc w:val="left"/>
      <w:pPr>
        <w:ind w:left="5340" w:hanging="361"/>
      </w:pPr>
      <w:rPr>
        <w:rFonts w:hint="default"/>
        <w:lang w:val="it-IT" w:eastAsia="en-US" w:bidi="ar-SA"/>
      </w:rPr>
    </w:lvl>
    <w:lvl w:ilvl="6" w:tplc="DF58CE40">
      <w:numFmt w:val="bullet"/>
      <w:lvlText w:val="•"/>
      <w:lvlJc w:val="left"/>
      <w:pPr>
        <w:ind w:left="6312" w:hanging="361"/>
      </w:pPr>
      <w:rPr>
        <w:rFonts w:hint="default"/>
        <w:lang w:val="it-IT" w:eastAsia="en-US" w:bidi="ar-SA"/>
      </w:rPr>
    </w:lvl>
    <w:lvl w:ilvl="7" w:tplc="E6C0D526">
      <w:numFmt w:val="bullet"/>
      <w:lvlText w:val="•"/>
      <w:lvlJc w:val="left"/>
      <w:pPr>
        <w:ind w:left="7284" w:hanging="361"/>
      </w:pPr>
      <w:rPr>
        <w:rFonts w:hint="default"/>
        <w:lang w:val="it-IT" w:eastAsia="en-US" w:bidi="ar-SA"/>
      </w:rPr>
    </w:lvl>
    <w:lvl w:ilvl="8" w:tplc="BC8A8FA4">
      <w:numFmt w:val="bullet"/>
      <w:lvlText w:val="•"/>
      <w:lvlJc w:val="left"/>
      <w:pPr>
        <w:ind w:left="8256" w:hanging="361"/>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1495C"/>
    <w:rsid w:val="001150B1"/>
    <w:rsid w:val="001B1E59"/>
    <w:rsid w:val="00465CD8"/>
    <w:rsid w:val="005A6787"/>
    <w:rsid w:val="006A09F2"/>
    <w:rsid w:val="00704F43"/>
    <w:rsid w:val="00732ECF"/>
    <w:rsid w:val="00817E91"/>
    <w:rsid w:val="00996D7F"/>
    <w:rsid w:val="0099734C"/>
    <w:rsid w:val="00A921E0"/>
    <w:rsid w:val="00C13F3D"/>
    <w:rsid w:val="00D660AA"/>
    <w:rsid w:val="00DE40AD"/>
    <w:rsid w:val="00E1495C"/>
    <w:rsid w:val="00E526FA"/>
    <w:rsid w:val="00FA1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C6997D"/>
  <w15:docId w15:val="{5B365307-1246-48CF-A4B2-0163573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1495C"/>
    <w:rPr>
      <w:rFonts w:ascii="Calibri" w:eastAsia="Calibri" w:hAnsi="Calibri" w:cs="Calibri"/>
      <w:lang w:val="it-IT"/>
    </w:rPr>
  </w:style>
  <w:style w:type="paragraph" w:styleId="Titolo3">
    <w:name w:val="heading 3"/>
    <w:basedOn w:val="Normale"/>
    <w:link w:val="Titolo3Carattere"/>
    <w:uiPriority w:val="9"/>
    <w:qFormat/>
    <w:rsid w:val="00996D7F"/>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1495C"/>
    <w:tblPr>
      <w:tblInd w:w="0" w:type="dxa"/>
      <w:tblCellMar>
        <w:top w:w="0" w:type="dxa"/>
        <w:left w:w="0" w:type="dxa"/>
        <w:bottom w:w="0" w:type="dxa"/>
        <w:right w:w="0" w:type="dxa"/>
      </w:tblCellMar>
    </w:tblPr>
  </w:style>
  <w:style w:type="paragraph" w:styleId="Corpotesto">
    <w:name w:val="Body Text"/>
    <w:basedOn w:val="Normale"/>
    <w:uiPriority w:val="1"/>
    <w:qFormat/>
    <w:rsid w:val="00E1495C"/>
    <w:rPr>
      <w:sz w:val="24"/>
      <w:szCs w:val="24"/>
    </w:rPr>
  </w:style>
  <w:style w:type="paragraph" w:customStyle="1" w:styleId="Titolo11">
    <w:name w:val="Titolo 11"/>
    <w:basedOn w:val="Normale"/>
    <w:uiPriority w:val="1"/>
    <w:qFormat/>
    <w:rsid w:val="00E1495C"/>
    <w:pPr>
      <w:ind w:left="112"/>
      <w:jc w:val="both"/>
      <w:outlineLvl w:val="1"/>
    </w:pPr>
    <w:rPr>
      <w:b/>
      <w:bCs/>
      <w:sz w:val="28"/>
      <w:szCs w:val="28"/>
    </w:rPr>
  </w:style>
  <w:style w:type="paragraph" w:styleId="Paragrafoelenco">
    <w:name w:val="List Paragraph"/>
    <w:basedOn w:val="Normale"/>
    <w:uiPriority w:val="1"/>
    <w:qFormat/>
    <w:rsid w:val="00E1495C"/>
    <w:pPr>
      <w:ind w:left="821" w:hanging="349"/>
    </w:pPr>
  </w:style>
  <w:style w:type="paragraph" w:customStyle="1" w:styleId="TableParagraph">
    <w:name w:val="Table Paragraph"/>
    <w:basedOn w:val="Normale"/>
    <w:uiPriority w:val="1"/>
    <w:qFormat/>
    <w:rsid w:val="00E1495C"/>
  </w:style>
  <w:style w:type="character" w:customStyle="1" w:styleId="Titolo3Carattere">
    <w:name w:val="Titolo 3 Carattere"/>
    <w:basedOn w:val="Carpredefinitoparagrafo"/>
    <w:link w:val="Titolo3"/>
    <w:uiPriority w:val="9"/>
    <w:rsid w:val="00996D7F"/>
    <w:rPr>
      <w:rFonts w:ascii="Times New Roman" w:eastAsia="Times New Roman" w:hAnsi="Times New Roman" w:cs="Times New Roman"/>
      <w:b/>
      <w:bCs/>
      <w:sz w:val="27"/>
      <w:szCs w:val="27"/>
      <w:lang w:val="it-IT" w:eastAsia="it-IT"/>
    </w:rPr>
  </w:style>
  <w:style w:type="character" w:styleId="Enfasigrassetto">
    <w:name w:val="Strong"/>
    <w:basedOn w:val="Carpredefinitoparagrafo"/>
    <w:uiPriority w:val="22"/>
    <w:qFormat/>
    <w:rsid w:val="00996D7F"/>
    <w:rPr>
      <w:b/>
      <w:bCs/>
    </w:rPr>
  </w:style>
  <w:style w:type="character" w:styleId="Collegamentoipertestuale">
    <w:name w:val="Hyperlink"/>
    <w:basedOn w:val="Carpredefinitoparagrafo"/>
    <w:uiPriority w:val="99"/>
    <w:semiHidden/>
    <w:unhideWhenUsed/>
    <w:rsid w:val="006A0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81506">
      <w:bodyDiv w:val="1"/>
      <w:marLeft w:val="0"/>
      <w:marRight w:val="0"/>
      <w:marTop w:val="0"/>
      <w:marBottom w:val="0"/>
      <w:divBdr>
        <w:top w:val="none" w:sz="0" w:space="0" w:color="auto"/>
        <w:left w:val="none" w:sz="0" w:space="0" w:color="auto"/>
        <w:bottom w:val="none" w:sz="0" w:space="0" w:color="auto"/>
        <w:right w:val="none" w:sz="0" w:space="0" w:color="auto"/>
      </w:divBdr>
    </w:div>
    <w:div w:id="1698315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sumbria@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rivacy@oasumbria.it" TargetMode="External"/><Relationship Id="rId5" Type="http://schemas.openxmlformats.org/officeDocument/2006/relationships/footnotes" Target="footnotes.xml"/><Relationship Id="rId10" Type="http://schemas.openxmlformats.org/officeDocument/2006/relationships/hyperlink" Target="mailto:info@oasumbria.it"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1228</Words>
  <Characters>7004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Delibera n</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 n</dc:title>
  <dc:creator>Ordine Assistenti Sociali</dc:creator>
  <cp:lastModifiedBy>Zamponi Andrea</cp:lastModifiedBy>
  <cp:revision>9</cp:revision>
  <cp:lastPrinted>2022-03-21T11:35:00Z</cp:lastPrinted>
  <dcterms:created xsi:type="dcterms:W3CDTF">2022-02-10T03:24:00Z</dcterms:created>
  <dcterms:modified xsi:type="dcterms:W3CDTF">2022-05-06T09:25:00Z</dcterms:modified>
</cp:coreProperties>
</file>